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E6727" w14:textId="77777777" w:rsidR="00577EEF" w:rsidRDefault="00EA3EE1">
      <w:pPr>
        <w:pBdr>
          <w:top w:val="double" w:sz="12" w:space="17" w:color="auto"/>
          <w:left w:val="double" w:sz="12" w:space="0" w:color="auto"/>
          <w:bottom w:val="double" w:sz="12" w:space="31" w:color="auto"/>
          <w:right w:val="double" w:sz="12" w:space="0" w:color="auto"/>
        </w:pBdr>
        <w:jc w:val="center"/>
        <w:rPr>
          <w:rFonts w:ascii="Verdana" w:hAnsi="Verdana"/>
          <w:sz w:val="52"/>
          <w:szCs w:val="20"/>
        </w:rPr>
      </w:pPr>
      <w:r>
        <w:rPr>
          <w:rFonts w:ascii="Verdana" w:hAnsi="Verdana"/>
          <w:sz w:val="52"/>
          <w:szCs w:val="20"/>
        </w:rPr>
        <w:t>School Complaints Policy</w:t>
      </w:r>
    </w:p>
    <w:p w14:paraId="205E6728" w14:textId="77777777" w:rsidR="00577EEF" w:rsidRDefault="00EA3EE1">
      <w:pPr>
        <w:pBdr>
          <w:top w:val="double" w:sz="12" w:space="17" w:color="auto"/>
          <w:left w:val="double" w:sz="12" w:space="0" w:color="auto"/>
          <w:bottom w:val="double" w:sz="12" w:space="31" w:color="auto"/>
          <w:right w:val="double" w:sz="12" w:space="0" w:color="auto"/>
        </w:pBdr>
        <w:jc w:val="center"/>
        <w:rPr>
          <w:rFonts w:ascii="Verdana" w:hAnsi="Verdana"/>
          <w:sz w:val="44"/>
          <w:szCs w:val="44"/>
        </w:rPr>
      </w:pPr>
      <w:bookmarkStart w:id="0" w:name="_Hlk482093633"/>
      <w:r>
        <w:rPr>
          <w:rFonts w:ascii="Verdana" w:hAnsi="Verdana"/>
          <w:sz w:val="44"/>
          <w:szCs w:val="44"/>
        </w:rPr>
        <w:t>Eastover Primary School</w:t>
      </w:r>
    </w:p>
    <w:p w14:paraId="205E6729" w14:textId="77777777" w:rsidR="00577EEF" w:rsidRDefault="00577EEF">
      <w:pPr>
        <w:pBdr>
          <w:top w:val="double" w:sz="12" w:space="17" w:color="auto"/>
          <w:left w:val="double" w:sz="12" w:space="0" w:color="auto"/>
          <w:bottom w:val="double" w:sz="12" w:space="31" w:color="auto"/>
          <w:right w:val="double" w:sz="12" w:space="0" w:color="auto"/>
        </w:pBdr>
        <w:rPr>
          <w:rFonts w:ascii="Verdana" w:hAnsi="Verdana"/>
        </w:rPr>
      </w:pPr>
    </w:p>
    <w:p w14:paraId="205E672A" w14:textId="77777777" w:rsidR="00577EEF" w:rsidRDefault="00577EEF">
      <w:pPr>
        <w:pBdr>
          <w:top w:val="double" w:sz="12" w:space="17" w:color="auto"/>
          <w:left w:val="double" w:sz="12" w:space="0" w:color="auto"/>
          <w:bottom w:val="double" w:sz="12" w:space="31" w:color="auto"/>
          <w:right w:val="double" w:sz="12" w:space="0" w:color="auto"/>
        </w:pBdr>
        <w:rPr>
          <w:rFonts w:ascii="Verdana" w:hAnsi="Verdana"/>
        </w:rPr>
      </w:pPr>
    </w:p>
    <w:p w14:paraId="205E672B" w14:textId="77777777" w:rsidR="00577EEF" w:rsidRDefault="00EA3EE1">
      <w:pPr>
        <w:pBdr>
          <w:top w:val="double" w:sz="12" w:space="17" w:color="auto"/>
          <w:left w:val="double" w:sz="12" w:space="0" w:color="auto"/>
          <w:bottom w:val="double" w:sz="12" w:space="31" w:color="auto"/>
          <w:right w:val="double" w:sz="12" w:space="0" w:color="auto"/>
        </w:pBdr>
        <w:jc w:val="center"/>
        <w:rPr>
          <w:rFonts w:ascii="Verdana" w:hAnsi="Verdana"/>
        </w:rPr>
      </w:pPr>
      <w:r>
        <w:rPr>
          <w:noProof/>
        </w:rPr>
        <w:drawing>
          <wp:inline distT="0" distB="0" distL="0" distR="0" wp14:anchorId="205E6857" wp14:editId="205E6858">
            <wp:extent cx="1890755" cy="2510601"/>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97410" cy="2519438"/>
                    </a:xfrm>
                    <a:prstGeom prst="rect">
                      <a:avLst/>
                    </a:prstGeom>
                  </pic:spPr>
                </pic:pic>
              </a:graphicData>
            </a:graphic>
          </wp:inline>
        </w:drawing>
      </w:r>
    </w:p>
    <w:p w14:paraId="205E672C" w14:textId="77777777" w:rsidR="00577EEF" w:rsidRDefault="00577EEF">
      <w:pPr>
        <w:pBdr>
          <w:top w:val="double" w:sz="12" w:space="17" w:color="auto"/>
          <w:left w:val="double" w:sz="12" w:space="0" w:color="auto"/>
          <w:bottom w:val="double" w:sz="12" w:space="31" w:color="auto"/>
          <w:right w:val="double" w:sz="12" w:space="0" w:color="auto"/>
        </w:pBdr>
        <w:rPr>
          <w:rFonts w:ascii="Verdana" w:hAnsi="Verdana"/>
          <w:b/>
          <w:bCs/>
          <w:sz w:val="28"/>
        </w:rPr>
      </w:pPr>
    </w:p>
    <w:p w14:paraId="205E672D" w14:textId="77777777" w:rsidR="00577EEF" w:rsidRDefault="00EA3EE1">
      <w:pPr>
        <w:pBdr>
          <w:top w:val="double" w:sz="12" w:space="17" w:color="auto"/>
          <w:left w:val="double" w:sz="12" w:space="0" w:color="auto"/>
          <w:bottom w:val="double" w:sz="12" w:space="31" w:color="auto"/>
          <w:right w:val="double" w:sz="12" w:space="0" w:color="auto"/>
        </w:pBdr>
        <w:spacing w:after="0"/>
        <w:ind w:firstLine="720"/>
        <w:jc w:val="center"/>
        <w:rPr>
          <w:rFonts w:ascii="Verdana" w:hAnsi="Verdana"/>
          <w:b/>
          <w:bCs/>
        </w:rPr>
      </w:pPr>
      <w:r>
        <w:rPr>
          <w:rFonts w:ascii="Verdana" w:hAnsi="Verdana"/>
          <w:b/>
          <w:bCs/>
        </w:rPr>
        <w:t>Approved by the Governing Body of</w:t>
      </w:r>
    </w:p>
    <w:p w14:paraId="205E672E" w14:textId="77777777" w:rsidR="00577EEF" w:rsidRDefault="00EA3EE1">
      <w:pPr>
        <w:pBdr>
          <w:top w:val="double" w:sz="12" w:space="17" w:color="auto"/>
          <w:left w:val="double" w:sz="12" w:space="0" w:color="auto"/>
          <w:bottom w:val="double" w:sz="12" w:space="31" w:color="auto"/>
          <w:right w:val="double" w:sz="12" w:space="0" w:color="auto"/>
        </w:pBdr>
        <w:spacing w:after="0"/>
        <w:ind w:firstLine="720"/>
        <w:jc w:val="center"/>
        <w:rPr>
          <w:rFonts w:ascii="Verdana" w:hAnsi="Verdana"/>
          <w:b/>
          <w:bCs/>
        </w:rPr>
      </w:pPr>
      <w:r>
        <w:rPr>
          <w:rFonts w:ascii="Verdana" w:hAnsi="Verdana"/>
          <w:b/>
          <w:bCs/>
        </w:rPr>
        <w:t>Eastover Primary School</w:t>
      </w:r>
    </w:p>
    <w:p w14:paraId="205E672F" w14:textId="77777777" w:rsidR="00577EEF" w:rsidRDefault="00EA3EE1">
      <w:pPr>
        <w:pBdr>
          <w:top w:val="double" w:sz="12" w:space="17" w:color="auto"/>
          <w:left w:val="double" w:sz="12" w:space="0" w:color="auto"/>
          <w:bottom w:val="double" w:sz="12" w:space="31" w:color="auto"/>
          <w:right w:val="double" w:sz="12" w:space="0" w:color="auto"/>
        </w:pBdr>
        <w:spacing w:after="0"/>
        <w:ind w:firstLine="720"/>
        <w:jc w:val="center"/>
        <w:rPr>
          <w:rFonts w:ascii="Verdana" w:hAnsi="Verdana"/>
          <w:b/>
          <w:bCs/>
        </w:rPr>
      </w:pPr>
      <w:r>
        <w:rPr>
          <w:rFonts w:ascii="Verdana" w:hAnsi="Verdana"/>
          <w:b/>
          <w:bCs/>
          <w:noProof/>
          <w:lang w:eastAsia="en-GB"/>
        </w:rPr>
        <w:drawing>
          <wp:anchor distT="0" distB="0" distL="114300" distR="114300" simplePos="0" relativeHeight="251659264" behindDoc="1" locked="0" layoutInCell="1" allowOverlap="1" wp14:anchorId="205E6859" wp14:editId="205E685A">
            <wp:simplePos x="0" y="0"/>
            <wp:positionH relativeFrom="column">
              <wp:posOffset>1897380</wp:posOffset>
            </wp:positionH>
            <wp:positionV relativeFrom="paragraph">
              <wp:posOffset>-1270</wp:posOffset>
            </wp:positionV>
            <wp:extent cx="2400935" cy="17602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00935" cy="1760220"/>
                    </a:xfrm>
                    <a:prstGeom prst="rect">
                      <a:avLst/>
                    </a:prstGeom>
                    <a:noFill/>
                  </pic:spPr>
                </pic:pic>
              </a:graphicData>
            </a:graphic>
          </wp:anchor>
        </w:drawing>
      </w:r>
    </w:p>
    <w:p w14:paraId="205E6730" w14:textId="77777777" w:rsidR="00577EEF" w:rsidRDefault="00EA3EE1">
      <w:pPr>
        <w:pBdr>
          <w:top w:val="double" w:sz="12" w:space="17" w:color="auto"/>
          <w:left w:val="double" w:sz="12" w:space="0" w:color="auto"/>
          <w:bottom w:val="double" w:sz="12" w:space="31" w:color="auto"/>
          <w:right w:val="double" w:sz="12" w:space="0" w:color="auto"/>
        </w:pBdr>
        <w:spacing w:after="0"/>
        <w:ind w:firstLine="720"/>
        <w:rPr>
          <w:rFonts w:ascii="Verdana" w:hAnsi="Verdana"/>
          <w:b/>
          <w:bCs/>
        </w:rPr>
      </w:pPr>
      <w:r>
        <w:rPr>
          <w:rFonts w:ascii="Verdana" w:hAnsi="Verdana"/>
          <w:b/>
          <w:bCs/>
        </w:rPr>
        <w:t xml:space="preserve">Signed by: </w:t>
      </w:r>
    </w:p>
    <w:p w14:paraId="205E6731" w14:textId="77777777" w:rsidR="00577EEF" w:rsidRDefault="00577EEF">
      <w:pPr>
        <w:pBdr>
          <w:top w:val="double" w:sz="12" w:space="17" w:color="auto"/>
          <w:left w:val="double" w:sz="12" w:space="0" w:color="auto"/>
          <w:bottom w:val="double" w:sz="12" w:space="31" w:color="auto"/>
          <w:right w:val="double" w:sz="12" w:space="0" w:color="auto"/>
        </w:pBdr>
        <w:spacing w:after="0"/>
        <w:ind w:firstLine="720"/>
        <w:rPr>
          <w:rFonts w:ascii="Verdana" w:hAnsi="Verdana"/>
          <w:b/>
          <w:bCs/>
        </w:rPr>
      </w:pPr>
    </w:p>
    <w:p w14:paraId="205E6732" w14:textId="77777777" w:rsidR="00577EEF" w:rsidRDefault="00EA3EE1">
      <w:pPr>
        <w:pBdr>
          <w:top w:val="double" w:sz="12" w:space="17" w:color="auto"/>
          <w:left w:val="double" w:sz="12" w:space="0" w:color="auto"/>
          <w:bottom w:val="double" w:sz="12" w:space="31" w:color="auto"/>
          <w:right w:val="double" w:sz="12" w:space="0" w:color="auto"/>
        </w:pBdr>
        <w:spacing w:after="0"/>
        <w:ind w:firstLine="720"/>
        <w:rPr>
          <w:rFonts w:ascii="Verdana" w:hAnsi="Verdana"/>
          <w:b/>
          <w:bCs/>
        </w:rPr>
      </w:pPr>
      <w:r>
        <w:rPr>
          <w:rFonts w:ascii="Verdana" w:hAnsi="Verdana"/>
          <w:b/>
          <w:bCs/>
        </w:rPr>
        <w:t xml:space="preserve">Name ……Mrs B </w:t>
      </w:r>
      <w:proofErr w:type="spellStart"/>
      <w:r>
        <w:rPr>
          <w:rFonts w:ascii="Verdana" w:hAnsi="Verdana"/>
          <w:b/>
          <w:bCs/>
        </w:rPr>
        <w:t>Cockerell</w:t>
      </w:r>
      <w:proofErr w:type="spellEnd"/>
      <w:r>
        <w:rPr>
          <w:rFonts w:ascii="Verdana" w:hAnsi="Verdana"/>
          <w:b/>
          <w:bCs/>
        </w:rPr>
        <w:t>……………………………</w:t>
      </w:r>
      <w:proofErr w:type="gramStart"/>
      <w:r>
        <w:rPr>
          <w:rFonts w:ascii="Verdana" w:hAnsi="Verdana"/>
          <w:b/>
          <w:bCs/>
        </w:rPr>
        <w:t>…..</w:t>
      </w:r>
      <w:proofErr w:type="gramEnd"/>
    </w:p>
    <w:p w14:paraId="205E6733" w14:textId="77777777" w:rsidR="00577EEF" w:rsidRDefault="00EA3EE1">
      <w:pPr>
        <w:pBdr>
          <w:top w:val="double" w:sz="12" w:space="17" w:color="auto"/>
          <w:left w:val="double" w:sz="12" w:space="0" w:color="auto"/>
          <w:bottom w:val="double" w:sz="12" w:space="31" w:color="auto"/>
          <w:right w:val="double" w:sz="12" w:space="0" w:color="auto"/>
        </w:pBdr>
        <w:tabs>
          <w:tab w:val="left" w:pos="6240"/>
        </w:tabs>
        <w:spacing w:after="0"/>
        <w:ind w:firstLine="720"/>
        <w:rPr>
          <w:rFonts w:ascii="Verdana" w:hAnsi="Verdana"/>
          <w:b/>
          <w:bCs/>
        </w:rPr>
      </w:pPr>
      <w:r>
        <w:rPr>
          <w:rFonts w:ascii="Verdana" w:hAnsi="Verdana"/>
          <w:b/>
          <w:bCs/>
        </w:rPr>
        <w:tab/>
      </w:r>
    </w:p>
    <w:p w14:paraId="205E6734" w14:textId="77777777" w:rsidR="00577EEF" w:rsidRDefault="00EA3EE1">
      <w:pPr>
        <w:pBdr>
          <w:top w:val="double" w:sz="12" w:space="17" w:color="auto"/>
          <w:left w:val="double" w:sz="12" w:space="0" w:color="auto"/>
          <w:bottom w:val="double" w:sz="12" w:space="31" w:color="auto"/>
          <w:right w:val="double" w:sz="12" w:space="0" w:color="auto"/>
        </w:pBdr>
        <w:spacing w:after="0"/>
        <w:rPr>
          <w:rFonts w:ascii="Verdana" w:hAnsi="Verdana"/>
          <w:b/>
          <w:bCs/>
        </w:rPr>
      </w:pPr>
      <w:r>
        <w:rPr>
          <w:rFonts w:ascii="Verdana" w:hAnsi="Verdana"/>
          <w:b/>
          <w:bCs/>
        </w:rPr>
        <w:tab/>
        <w:t>Signature: …………………………………………………….</w:t>
      </w:r>
    </w:p>
    <w:bookmarkEnd w:id="0"/>
    <w:p w14:paraId="205E6735" w14:textId="77777777" w:rsidR="00577EEF" w:rsidRDefault="00577EEF">
      <w:pPr>
        <w:pBdr>
          <w:top w:val="double" w:sz="12" w:space="17" w:color="auto"/>
          <w:left w:val="double" w:sz="12" w:space="0" w:color="auto"/>
          <w:bottom w:val="double" w:sz="12" w:space="31" w:color="auto"/>
          <w:right w:val="double" w:sz="12" w:space="0" w:color="auto"/>
        </w:pBdr>
        <w:spacing w:after="0"/>
        <w:rPr>
          <w:rFonts w:ascii="Verdana" w:hAnsi="Verdana"/>
          <w:b/>
          <w:bCs/>
        </w:rPr>
      </w:pPr>
    </w:p>
    <w:p w14:paraId="205E6736" w14:textId="77777777" w:rsidR="00577EEF" w:rsidRDefault="00EA3EE1">
      <w:pPr>
        <w:pBdr>
          <w:top w:val="double" w:sz="12" w:space="17" w:color="auto"/>
          <w:left w:val="double" w:sz="12" w:space="0" w:color="auto"/>
          <w:bottom w:val="double" w:sz="12" w:space="31" w:color="auto"/>
          <w:right w:val="double" w:sz="12" w:space="0" w:color="auto"/>
        </w:pBdr>
        <w:spacing w:after="0"/>
        <w:rPr>
          <w:rFonts w:ascii="Verdana" w:hAnsi="Verdana"/>
          <w:b/>
          <w:bCs/>
        </w:rPr>
      </w:pPr>
      <w:r>
        <w:rPr>
          <w:rFonts w:ascii="Verdana" w:hAnsi="Verdana"/>
          <w:b/>
          <w:bCs/>
        </w:rPr>
        <w:t xml:space="preserve">        </w:t>
      </w:r>
      <w:r>
        <w:rPr>
          <w:rFonts w:ascii="Verdana" w:hAnsi="Verdana"/>
          <w:b/>
          <w:bCs/>
        </w:rPr>
        <w:tab/>
        <w:t>Statutory: Yes</w:t>
      </w:r>
    </w:p>
    <w:p w14:paraId="205E6737" w14:textId="77777777" w:rsidR="00577EEF" w:rsidRDefault="00577EEF">
      <w:pPr>
        <w:pBdr>
          <w:top w:val="double" w:sz="12" w:space="17" w:color="auto"/>
          <w:left w:val="double" w:sz="12" w:space="0" w:color="auto"/>
          <w:bottom w:val="double" w:sz="12" w:space="31" w:color="auto"/>
          <w:right w:val="double" w:sz="12" w:space="0" w:color="auto"/>
        </w:pBdr>
        <w:spacing w:after="0"/>
        <w:rPr>
          <w:rFonts w:ascii="Verdana" w:hAnsi="Verdana"/>
          <w:b/>
          <w:bCs/>
        </w:rPr>
      </w:pPr>
    </w:p>
    <w:p w14:paraId="205E6738" w14:textId="77777777" w:rsidR="00577EEF" w:rsidRDefault="00EA3EE1">
      <w:pPr>
        <w:pBdr>
          <w:top w:val="double" w:sz="12" w:space="17" w:color="auto"/>
          <w:left w:val="double" w:sz="12" w:space="0" w:color="auto"/>
          <w:bottom w:val="double" w:sz="12" w:space="31" w:color="auto"/>
          <w:right w:val="double" w:sz="12" w:space="0" w:color="auto"/>
        </w:pBdr>
        <w:spacing w:after="0"/>
        <w:rPr>
          <w:rFonts w:ascii="Verdana" w:hAnsi="Verdana"/>
          <w:b/>
          <w:bCs/>
        </w:rPr>
      </w:pPr>
      <w:r>
        <w:rPr>
          <w:rFonts w:ascii="Verdana" w:hAnsi="Verdana"/>
          <w:b/>
          <w:bCs/>
        </w:rPr>
        <w:tab/>
      </w:r>
      <w:r>
        <w:rPr>
          <w:rFonts w:ascii="Verdana" w:hAnsi="Verdana"/>
          <w:b/>
          <w:bCs/>
        </w:rPr>
        <w:t>Website: Yes</w:t>
      </w:r>
    </w:p>
    <w:p w14:paraId="205E6739" w14:textId="77777777" w:rsidR="00577EEF" w:rsidRDefault="00577EEF">
      <w:pPr>
        <w:spacing w:after="0" w:line="240" w:lineRule="auto"/>
        <w:textAlignment w:val="baseline"/>
        <w:rPr>
          <w:rFonts w:eastAsia="Times New Roman" w:cs="Arial"/>
          <w:b/>
          <w:color w:val="104F75"/>
          <w:kern w:val="0"/>
          <w:sz w:val="32"/>
          <w:szCs w:val="32"/>
          <w:lang w:eastAsia="en-GB"/>
          <w14:ligatures w14:val="none"/>
        </w:rPr>
      </w:pPr>
    </w:p>
    <w:p w14:paraId="205E673A" w14:textId="77777777" w:rsidR="00577EEF" w:rsidRDefault="00577EEF">
      <w:pPr>
        <w:spacing w:after="0" w:line="240" w:lineRule="auto"/>
        <w:textAlignment w:val="baseline"/>
        <w:rPr>
          <w:rFonts w:eastAsia="Times New Roman" w:cs="Arial"/>
          <w:b/>
          <w:color w:val="104F75"/>
          <w:kern w:val="0"/>
          <w:sz w:val="32"/>
          <w:szCs w:val="32"/>
          <w:lang w:eastAsia="en-GB"/>
          <w14:ligatures w14:val="none"/>
        </w:rPr>
      </w:pPr>
    </w:p>
    <w:p w14:paraId="205E673B" w14:textId="77777777" w:rsidR="00577EEF" w:rsidRDefault="00577EEF">
      <w:pPr>
        <w:spacing w:after="0" w:line="240" w:lineRule="auto"/>
        <w:textAlignment w:val="baseline"/>
        <w:rPr>
          <w:rFonts w:eastAsia="Times New Roman" w:cs="Arial"/>
          <w:b/>
          <w:color w:val="104F75"/>
          <w:kern w:val="0"/>
          <w:sz w:val="32"/>
          <w:szCs w:val="32"/>
          <w:lang w:eastAsia="en-GB"/>
          <w14:ligatures w14:val="none"/>
        </w:rPr>
      </w:pPr>
    </w:p>
    <w:p w14:paraId="205E673C" w14:textId="77777777" w:rsidR="00577EEF" w:rsidRDefault="00577EEF">
      <w:pPr>
        <w:spacing w:after="0" w:line="240" w:lineRule="auto"/>
        <w:textAlignment w:val="baseline"/>
        <w:rPr>
          <w:rFonts w:eastAsia="Times New Roman" w:cs="Arial"/>
          <w:b/>
          <w:color w:val="104F75"/>
          <w:kern w:val="0"/>
          <w:sz w:val="32"/>
          <w:szCs w:val="32"/>
          <w:lang w:eastAsia="en-GB"/>
          <w14:ligatures w14:val="none"/>
        </w:rPr>
      </w:pPr>
    </w:p>
    <w:p w14:paraId="205E673D" w14:textId="77777777" w:rsidR="00577EEF" w:rsidRDefault="00577EEF">
      <w:pPr>
        <w:spacing w:after="0" w:line="240" w:lineRule="auto"/>
        <w:textAlignment w:val="baseline"/>
        <w:rPr>
          <w:rFonts w:eastAsia="Times New Roman" w:cs="Arial"/>
          <w:b/>
          <w:color w:val="104F75"/>
          <w:kern w:val="0"/>
          <w:sz w:val="32"/>
          <w:szCs w:val="32"/>
          <w:lang w:eastAsia="en-GB"/>
          <w14:ligatures w14:val="none"/>
        </w:rPr>
      </w:pPr>
    </w:p>
    <w:p w14:paraId="205E673E" w14:textId="77777777" w:rsidR="00577EEF" w:rsidRDefault="00577EEF">
      <w:pPr>
        <w:spacing w:after="0" w:line="240" w:lineRule="auto"/>
        <w:textAlignment w:val="baseline"/>
        <w:rPr>
          <w:rFonts w:eastAsia="Times New Roman" w:cs="Arial"/>
          <w:b/>
          <w:color w:val="104F75"/>
          <w:kern w:val="0"/>
          <w:sz w:val="32"/>
          <w:szCs w:val="32"/>
          <w:lang w:eastAsia="en-GB"/>
          <w14:ligatures w14:val="none"/>
        </w:rPr>
      </w:pPr>
    </w:p>
    <w:p w14:paraId="205E673F" w14:textId="77777777" w:rsidR="00577EEF" w:rsidRDefault="00EA3EE1">
      <w:pPr>
        <w:spacing w:after="0" w:line="240" w:lineRule="auto"/>
        <w:textAlignment w:val="baseline"/>
        <w:rPr>
          <w:rFonts w:eastAsia="Times New Roman" w:cs="Arial"/>
          <w:b/>
          <w:color w:val="104F75"/>
          <w:kern w:val="0"/>
          <w:sz w:val="32"/>
          <w:szCs w:val="32"/>
          <w:lang w:eastAsia="en-GB"/>
          <w14:ligatures w14:val="none"/>
        </w:rPr>
      </w:pPr>
      <w:r>
        <w:rPr>
          <w:rFonts w:eastAsia="Times New Roman" w:cs="Arial"/>
          <w:b/>
          <w:color w:val="104F75"/>
          <w:kern w:val="0"/>
          <w:sz w:val="32"/>
          <w:szCs w:val="32"/>
          <w:lang w:eastAsia="en-GB"/>
          <w14:ligatures w14:val="none"/>
        </w:rPr>
        <w:t>Resolving complaints</w:t>
      </w:r>
    </w:p>
    <w:p w14:paraId="205E6740"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color w:val="104F75"/>
          <w:kern w:val="0"/>
          <w:szCs w:val="24"/>
          <w:lang w:eastAsia="en-GB"/>
          <w14:ligatures w14:val="none"/>
        </w:rPr>
        <w:t> </w:t>
      </w:r>
    </w:p>
    <w:p w14:paraId="205E6741"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At each stage in the procedure, Eastover Primary School, wants to resolve the complaint. If appropriate, we will acknowledge that the complaint is upheld in whole or in part. In addition, we may offer one or </w:t>
      </w:r>
      <w:r>
        <w:rPr>
          <w:rFonts w:eastAsia="Times New Roman" w:cs="Arial"/>
          <w:kern w:val="0"/>
          <w:szCs w:val="24"/>
          <w:lang w:eastAsia="en-GB"/>
          <w14:ligatures w14:val="none"/>
        </w:rPr>
        <w:t>more of the following:</w:t>
      </w:r>
    </w:p>
    <w:p w14:paraId="205E6742"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43" w14:textId="77777777" w:rsidR="00577EEF" w:rsidRDefault="00EA3EE1">
      <w:pPr>
        <w:numPr>
          <w:ilvl w:val="0"/>
          <w:numId w:val="61"/>
        </w:num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an explanation </w:t>
      </w:r>
    </w:p>
    <w:p w14:paraId="205E6744" w14:textId="77777777" w:rsidR="00577EEF" w:rsidRDefault="00EA3EE1">
      <w:pPr>
        <w:numPr>
          <w:ilvl w:val="0"/>
          <w:numId w:val="61"/>
        </w:num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an admission that the situation could have been handled differently or better  </w:t>
      </w:r>
    </w:p>
    <w:p w14:paraId="205E6745" w14:textId="77777777" w:rsidR="00577EEF" w:rsidRDefault="00EA3EE1">
      <w:pPr>
        <w:numPr>
          <w:ilvl w:val="0"/>
          <w:numId w:val="61"/>
        </w:num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an assurance that we will try to ensure the event complained of will not recur </w:t>
      </w:r>
    </w:p>
    <w:p w14:paraId="205E6746" w14:textId="77777777" w:rsidR="00577EEF" w:rsidRDefault="00EA3EE1">
      <w:pPr>
        <w:pStyle w:val="ListParagraph"/>
        <w:numPr>
          <w:ilvl w:val="0"/>
          <w:numId w:val="61"/>
        </w:numPr>
        <w:textAlignment w:val="baseline"/>
        <w:rPr>
          <w:rFonts w:ascii="Arial" w:hAnsi="Arial" w:cs="Arial"/>
          <w:lang w:eastAsia="en-GB"/>
        </w:rPr>
      </w:pPr>
      <w:r>
        <w:rPr>
          <w:rFonts w:ascii="Arial" w:hAnsi="Arial" w:cs="Arial"/>
          <w:lang w:eastAsia="en-GB"/>
        </w:rPr>
        <w:t xml:space="preserve">an explanation of the steps that have been or will be </w:t>
      </w:r>
      <w:r>
        <w:rPr>
          <w:rFonts w:ascii="Arial" w:hAnsi="Arial" w:cs="Arial"/>
          <w:lang w:eastAsia="en-GB"/>
        </w:rPr>
        <w:t>taken to help ensure that it will not happen again and an indication of the timescales within which any changes will be made </w:t>
      </w:r>
    </w:p>
    <w:p w14:paraId="205E6747" w14:textId="77777777" w:rsidR="00577EEF" w:rsidRDefault="00EA3EE1">
      <w:pPr>
        <w:pStyle w:val="ListParagraph"/>
        <w:numPr>
          <w:ilvl w:val="0"/>
          <w:numId w:val="61"/>
        </w:numPr>
        <w:textAlignment w:val="baseline"/>
        <w:rPr>
          <w:rFonts w:cs="Arial"/>
          <w:lang w:eastAsia="en-GB"/>
        </w:rPr>
      </w:pPr>
      <w:r>
        <w:rPr>
          <w:rFonts w:ascii="Arial" w:hAnsi="Arial" w:cs="Arial"/>
          <w:lang w:eastAsia="en-GB"/>
        </w:rPr>
        <w:t>an undertaking to review school policies in light of the complaint </w:t>
      </w:r>
    </w:p>
    <w:p w14:paraId="205E6748" w14:textId="77777777" w:rsidR="00577EEF" w:rsidRDefault="00EA3EE1">
      <w:pPr>
        <w:pStyle w:val="ListParagraph"/>
        <w:numPr>
          <w:ilvl w:val="0"/>
          <w:numId w:val="61"/>
        </w:numPr>
        <w:textAlignment w:val="baseline"/>
        <w:rPr>
          <w:rFonts w:cs="Arial"/>
          <w:sz w:val="22"/>
          <w:lang w:eastAsia="en-GB"/>
        </w:rPr>
      </w:pPr>
      <w:r>
        <w:rPr>
          <w:rFonts w:ascii="Arial" w:hAnsi="Arial" w:cs="Arial"/>
          <w:lang w:eastAsia="en-GB"/>
        </w:rPr>
        <w:t>an apology. </w:t>
      </w:r>
    </w:p>
    <w:p w14:paraId="205E6749" w14:textId="77777777" w:rsidR="00577EEF" w:rsidRDefault="00577EEF">
      <w:pPr>
        <w:spacing w:after="0" w:line="240" w:lineRule="auto"/>
        <w:ind w:left="1005"/>
        <w:textAlignment w:val="baseline"/>
        <w:rPr>
          <w:rFonts w:eastAsia="Times New Roman" w:cs="Arial"/>
          <w:kern w:val="0"/>
          <w:szCs w:val="24"/>
          <w:lang w:eastAsia="en-GB"/>
          <w14:ligatures w14:val="none"/>
        </w:rPr>
      </w:pPr>
    </w:p>
    <w:p w14:paraId="205E674A" w14:textId="77777777" w:rsidR="00577EEF" w:rsidRDefault="00EA3EE1">
      <w:pPr>
        <w:spacing w:after="0" w:line="240" w:lineRule="auto"/>
        <w:textAlignment w:val="baseline"/>
        <w:rPr>
          <w:rFonts w:eastAsia="Times New Roman" w:cs="Arial"/>
          <w:b/>
          <w:color w:val="104F75"/>
          <w:kern w:val="0"/>
          <w:sz w:val="32"/>
          <w:szCs w:val="32"/>
          <w:lang w:eastAsia="en-GB"/>
          <w14:ligatures w14:val="none"/>
        </w:rPr>
      </w:pPr>
      <w:r>
        <w:rPr>
          <w:rFonts w:eastAsia="Times New Roman" w:cs="Arial"/>
          <w:b/>
          <w:color w:val="104F75"/>
          <w:kern w:val="0"/>
          <w:sz w:val="32"/>
          <w:szCs w:val="32"/>
          <w:lang w:eastAsia="en-GB"/>
          <w14:ligatures w14:val="none"/>
        </w:rPr>
        <w:t>Withdrawal of a Complaint </w:t>
      </w:r>
    </w:p>
    <w:p w14:paraId="205E674B" w14:textId="77777777" w:rsidR="00577EEF" w:rsidRDefault="00577EEF">
      <w:pPr>
        <w:spacing w:after="0" w:line="240" w:lineRule="auto"/>
        <w:textAlignment w:val="baseline"/>
        <w:rPr>
          <w:rFonts w:eastAsia="Times New Roman" w:cs="Arial"/>
          <w:b/>
          <w:color w:val="104F75"/>
          <w:kern w:val="0"/>
          <w:szCs w:val="24"/>
          <w:lang w:eastAsia="en-GB"/>
          <w14:ligatures w14:val="none"/>
        </w:rPr>
      </w:pPr>
    </w:p>
    <w:p w14:paraId="205E674C" w14:textId="77777777" w:rsidR="00577EEF" w:rsidRDefault="00EA3EE1">
      <w:pPr>
        <w:spacing w:after="0" w:line="240" w:lineRule="auto"/>
        <w:jc w:val="both"/>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If a </w:t>
      </w:r>
      <w:r>
        <w:rPr>
          <w:rFonts w:eastAsia="Times New Roman" w:cs="Arial"/>
          <w:kern w:val="0"/>
          <w:szCs w:val="24"/>
          <w:lang w:eastAsia="en-GB"/>
          <w14:ligatures w14:val="none"/>
        </w:rPr>
        <w:t>complainant wants to withdraw their complaint, we will ask them to confirm this in writing. </w:t>
      </w:r>
    </w:p>
    <w:p w14:paraId="205E674D" w14:textId="77777777" w:rsidR="00577EEF" w:rsidRDefault="00577EEF">
      <w:pPr>
        <w:spacing w:after="0" w:line="240" w:lineRule="auto"/>
        <w:textAlignment w:val="baseline"/>
        <w:rPr>
          <w:rFonts w:eastAsia="Times New Roman" w:cs="Arial"/>
          <w:b/>
          <w:color w:val="104F75"/>
          <w:kern w:val="0"/>
          <w:szCs w:val="24"/>
          <w:lang w:eastAsia="en-GB"/>
          <w14:ligatures w14:val="none"/>
        </w:rPr>
      </w:pPr>
    </w:p>
    <w:p w14:paraId="205E674E" w14:textId="77777777" w:rsidR="00577EEF" w:rsidRDefault="00EA3EE1">
      <w:pPr>
        <w:spacing w:after="0" w:line="240" w:lineRule="auto"/>
        <w:textAlignment w:val="baseline"/>
        <w:rPr>
          <w:rFonts w:eastAsia="Times New Roman" w:cs="Arial"/>
          <w:b/>
          <w:color w:val="104F75"/>
          <w:kern w:val="0"/>
          <w:sz w:val="32"/>
          <w:szCs w:val="32"/>
          <w:lang w:eastAsia="en-GB"/>
          <w14:ligatures w14:val="none"/>
        </w:rPr>
      </w:pPr>
      <w:r>
        <w:rPr>
          <w:rFonts w:eastAsia="Times New Roman" w:cs="Arial"/>
          <w:b/>
          <w:color w:val="104F75"/>
          <w:kern w:val="0"/>
          <w:sz w:val="32"/>
          <w:szCs w:val="32"/>
          <w:lang w:eastAsia="en-GB"/>
          <w14:ligatures w14:val="none"/>
        </w:rPr>
        <w:t>Informal Stage</w:t>
      </w:r>
    </w:p>
    <w:p w14:paraId="205E674F" w14:textId="77777777" w:rsidR="00577EEF" w:rsidRDefault="00EA3EE1">
      <w:pPr>
        <w:spacing w:after="0" w:line="240" w:lineRule="auto"/>
        <w:textAlignment w:val="baseline"/>
        <w:rPr>
          <w:rFonts w:eastAsia="Times New Roman" w:cs="Arial"/>
          <w:b/>
          <w:color w:val="104F75"/>
          <w:kern w:val="0"/>
          <w:szCs w:val="24"/>
          <w:lang w:eastAsia="en-GB"/>
          <w14:ligatures w14:val="none"/>
        </w:rPr>
      </w:pPr>
      <w:r>
        <w:rPr>
          <w:rFonts w:eastAsia="Times New Roman" w:cs="Arial"/>
          <w:b/>
          <w:color w:val="104F75"/>
          <w:kern w:val="0"/>
          <w:szCs w:val="24"/>
          <w:lang w:eastAsia="en-GB"/>
          <w14:ligatures w14:val="none"/>
        </w:rPr>
        <w:t>  </w:t>
      </w:r>
    </w:p>
    <w:p w14:paraId="205E6750"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It is to be hoped that most concerns can be expressed and resolved on an informal basis.  </w:t>
      </w:r>
    </w:p>
    <w:p w14:paraId="205E6751" w14:textId="77777777" w:rsidR="00577EEF" w:rsidRDefault="00577EEF">
      <w:pPr>
        <w:spacing w:after="0" w:line="240" w:lineRule="auto"/>
        <w:textAlignment w:val="baseline"/>
        <w:rPr>
          <w:rFonts w:eastAsia="Times New Roman" w:cs="Arial"/>
          <w:kern w:val="0"/>
          <w:szCs w:val="24"/>
          <w:lang w:eastAsia="en-GB"/>
          <w14:ligatures w14:val="none"/>
        </w:rPr>
      </w:pPr>
    </w:p>
    <w:p w14:paraId="205E6752"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Concerns should be raised with either the class </w:t>
      </w:r>
      <w:r>
        <w:rPr>
          <w:rFonts w:eastAsia="Times New Roman" w:cs="Arial"/>
          <w:kern w:val="0"/>
          <w:szCs w:val="24"/>
          <w:lang w:eastAsia="en-GB"/>
          <w14:ligatures w14:val="none"/>
        </w:rPr>
        <w:t>teacher or head teacher. Complainants should not approach individual governors to raise concerns or complaints. They have no power to act on an individual basis and it may also prevent them from considering complaints at other stages of the procedure.  </w:t>
      </w:r>
    </w:p>
    <w:p w14:paraId="205E6753"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At</w:t>
      </w:r>
      <w:r>
        <w:rPr>
          <w:rFonts w:eastAsia="Times New Roman" w:cs="Arial"/>
          <w:kern w:val="0"/>
          <w:szCs w:val="24"/>
          <w:lang w:eastAsia="en-GB"/>
          <w14:ligatures w14:val="none"/>
        </w:rPr>
        <w:t xml:space="preserve"> the conclusion of their investigation, the appropriate person investigating the concern will provide an informal written response within ten school days of the date of receipt of the complaint.  </w:t>
      </w:r>
    </w:p>
    <w:p w14:paraId="205E6754" w14:textId="77777777" w:rsidR="00577EEF" w:rsidRDefault="00577EEF">
      <w:pPr>
        <w:spacing w:after="0" w:line="240" w:lineRule="auto"/>
        <w:textAlignment w:val="baseline"/>
        <w:rPr>
          <w:rFonts w:eastAsia="Times New Roman" w:cs="Arial"/>
          <w:kern w:val="0"/>
          <w:szCs w:val="24"/>
          <w:lang w:eastAsia="en-GB"/>
          <w14:ligatures w14:val="none"/>
        </w:rPr>
      </w:pPr>
    </w:p>
    <w:p w14:paraId="205E6755"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If the issue remains unresolved, the next step is to make </w:t>
      </w:r>
      <w:r>
        <w:rPr>
          <w:rFonts w:eastAsia="Times New Roman" w:cs="Arial"/>
          <w:kern w:val="0"/>
          <w:szCs w:val="24"/>
          <w:lang w:eastAsia="en-GB"/>
          <w14:ligatures w14:val="none"/>
        </w:rPr>
        <w:t>a formal complaint.   </w:t>
      </w:r>
    </w:p>
    <w:p w14:paraId="205E6756"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57" w14:textId="77777777" w:rsidR="00577EEF" w:rsidRDefault="00EA3EE1">
      <w:pPr>
        <w:spacing w:after="0" w:line="240" w:lineRule="auto"/>
        <w:textAlignment w:val="baseline"/>
        <w:rPr>
          <w:rFonts w:eastAsia="Times New Roman" w:cs="Arial"/>
          <w:b/>
          <w:bCs/>
          <w:color w:val="104F75"/>
          <w:kern w:val="0"/>
          <w:sz w:val="32"/>
          <w:szCs w:val="32"/>
          <w:lang w:eastAsia="en-GB"/>
          <w14:ligatures w14:val="none"/>
        </w:rPr>
      </w:pPr>
      <w:r>
        <w:rPr>
          <w:rFonts w:eastAsia="Times New Roman" w:cs="Arial"/>
          <w:b/>
          <w:bCs/>
          <w:color w:val="104F75"/>
          <w:kern w:val="0"/>
          <w:sz w:val="32"/>
          <w:szCs w:val="32"/>
          <w:lang w:eastAsia="en-GB"/>
          <w14:ligatures w14:val="none"/>
        </w:rPr>
        <w:t>Stage 1 </w:t>
      </w:r>
    </w:p>
    <w:p w14:paraId="205E6758" w14:textId="77777777" w:rsidR="00577EEF" w:rsidRDefault="00577EEF">
      <w:pPr>
        <w:spacing w:after="0" w:line="240" w:lineRule="auto"/>
        <w:textAlignment w:val="baseline"/>
        <w:rPr>
          <w:rFonts w:eastAsia="Times New Roman" w:cs="Arial"/>
          <w:b/>
          <w:color w:val="104F75"/>
          <w:kern w:val="0"/>
          <w:szCs w:val="24"/>
          <w:lang w:eastAsia="en-GB"/>
          <w14:ligatures w14:val="none"/>
        </w:rPr>
      </w:pPr>
    </w:p>
    <w:p w14:paraId="205E6759"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Formal complaints must be made to the headteacher (unless they are about the headteacher), via the school office. This may be done in person, in writing (preferably on the Complaint Form), or by telephone.  </w:t>
      </w:r>
    </w:p>
    <w:p w14:paraId="205E675A"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headteach</w:t>
      </w:r>
      <w:r>
        <w:rPr>
          <w:rFonts w:eastAsia="Times New Roman" w:cs="Arial"/>
          <w:kern w:val="0"/>
          <w:szCs w:val="24"/>
          <w:lang w:eastAsia="en-GB"/>
          <w14:ligatures w14:val="none"/>
        </w:rPr>
        <w:t>er will record the date the complaint is received and will acknowledge receipt of the complaint in writing (either by letter or email) within ten school days.  </w:t>
      </w:r>
    </w:p>
    <w:p w14:paraId="205E675B" w14:textId="77777777" w:rsidR="00577EEF" w:rsidRDefault="00577EEF">
      <w:pPr>
        <w:spacing w:after="0" w:line="240" w:lineRule="auto"/>
        <w:textAlignment w:val="baseline"/>
        <w:rPr>
          <w:rFonts w:eastAsia="Times New Roman" w:cs="Arial"/>
          <w:kern w:val="0"/>
          <w:szCs w:val="24"/>
          <w:lang w:eastAsia="en-GB"/>
          <w14:ligatures w14:val="none"/>
        </w:rPr>
      </w:pPr>
    </w:p>
    <w:p w14:paraId="205E675C"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Within this response, the headteacher will seek to clarify the nature of the complaint, ask wh</w:t>
      </w:r>
      <w:r>
        <w:rPr>
          <w:rFonts w:eastAsia="Times New Roman" w:cs="Arial"/>
          <w:kern w:val="0"/>
          <w:szCs w:val="24"/>
          <w:lang w:eastAsia="en-GB"/>
          <w14:ligatures w14:val="none"/>
        </w:rPr>
        <w:t xml:space="preserve">at remains unresolved and what outcome the complainant would like to see. </w:t>
      </w:r>
      <w:r>
        <w:rPr>
          <w:rFonts w:eastAsia="Times New Roman" w:cs="Arial"/>
          <w:kern w:val="0"/>
          <w:szCs w:val="24"/>
          <w:lang w:eastAsia="en-GB"/>
          <w14:ligatures w14:val="none"/>
        </w:rPr>
        <w:lastRenderedPageBreak/>
        <w:t xml:space="preserve">The headteacher can consider whether a </w:t>
      </w:r>
      <w:proofErr w:type="gramStart"/>
      <w:r>
        <w:rPr>
          <w:rFonts w:eastAsia="Times New Roman" w:cs="Arial"/>
          <w:kern w:val="0"/>
          <w:szCs w:val="24"/>
          <w:lang w:eastAsia="en-GB"/>
          <w14:ligatures w14:val="none"/>
        </w:rPr>
        <w:t>face to face</w:t>
      </w:r>
      <w:proofErr w:type="gramEnd"/>
      <w:r>
        <w:rPr>
          <w:rFonts w:eastAsia="Times New Roman" w:cs="Arial"/>
          <w:kern w:val="0"/>
          <w:szCs w:val="24"/>
          <w:lang w:eastAsia="en-GB"/>
          <w14:ligatures w14:val="none"/>
        </w:rPr>
        <w:t xml:space="preserve"> meeting is the most appropriate way of doing this. </w:t>
      </w:r>
    </w:p>
    <w:p w14:paraId="205E675D"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5E"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i/>
          <w:kern w:val="0"/>
          <w:szCs w:val="24"/>
          <w:lang w:eastAsia="en-GB"/>
          <w14:ligatures w14:val="none"/>
        </w:rPr>
        <w:t>Note: The headteacher may delegate the investigation to another member of t</w:t>
      </w:r>
      <w:r>
        <w:rPr>
          <w:rFonts w:eastAsia="Times New Roman" w:cs="Arial"/>
          <w:i/>
          <w:kern w:val="0"/>
          <w:szCs w:val="24"/>
          <w:lang w:eastAsia="en-GB"/>
          <w14:ligatures w14:val="none"/>
        </w:rPr>
        <w:t>he school’s senior leadership team but not the decision to be taken.</w:t>
      </w:r>
      <w:r>
        <w:rPr>
          <w:rFonts w:eastAsia="Times New Roman" w:cs="Arial"/>
          <w:kern w:val="0"/>
          <w:szCs w:val="24"/>
          <w:lang w:eastAsia="en-GB"/>
          <w14:ligatures w14:val="none"/>
        </w:rPr>
        <w:t> </w:t>
      </w:r>
    </w:p>
    <w:p w14:paraId="205E675F" w14:textId="77777777" w:rsidR="00577EEF" w:rsidRDefault="00577EEF">
      <w:pPr>
        <w:spacing w:after="0" w:line="240" w:lineRule="auto"/>
        <w:textAlignment w:val="baseline"/>
        <w:rPr>
          <w:rFonts w:eastAsia="Times New Roman" w:cs="Arial"/>
          <w:kern w:val="0"/>
          <w:szCs w:val="24"/>
          <w:lang w:eastAsia="en-GB"/>
          <w14:ligatures w14:val="none"/>
        </w:rPr>
      </w:pPr>
    </w:p>
    <w:p w14:paraId="205E6760"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During the investigation, the headteacher (or investigator) will:</w:t>
      </w:r>
    </w:p>
    <w:p w14:paraId="205E6761"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62" w14:textId="77777777" w:rsidR="00577EEF" w:rsidRDefault="00EA3EE1">
      <w:pPr>
        <w:pStyle w:val="ListParagraph"/>
        <w:numPr>
          <w:ilvl w:val="0"/>
          <w:numId w:val="63"/>
        </w:numPr>
        <w:ind w:left="1134"/>
        <w:textAlignment w:val="baseline"/>
        <w:rPr>
          <w:rFonts w:cs="Arial"/>
          <w:sz w:val="22"/>
          <w:lang w:eastAsia="en-GB"/>
        </w:rPr>
      </w:pPr>
      <w:r>
        <w:rPr>
          <w:rFonts w:ascii="Arial" w:hAnsi="Arial" w:cs="Arial"/>
          <w:lang w:eastAsia="en-GB"/>
        </w:rPr>
        <w:t>if necessary, interview those involved in the matter and/or those complained of, allowing them to be accompanied if t</w:t>
      </w:r>
      <w:r>
        <w:rPr>
          <w:rFonts w:ascii="Arial" w:hAnsi="Arial" w:cs="Arial"/>
          <w:lang w:eastAsia="en-GB"/>
        </w:rPr>
        <w:t>hey wish </w:t>
      </w:r>
    </w:p>
    <w:p w14:paraId="205E6763" w14:textId="77777777" w:rsidR="00577EEF" w:rsidRDefault="00EA3EE1">
      <w:pPr>
        <w:pStyle w:val="ListParagraph"/>
        <w:numPr>
          <w:ilvl w:val="0"/>
          <w:numId w:val="63"/>
        </w:numPr>
        <w:ind w:left="1134"/>
        <w:textAlignment w:val="baseline"/>
        <w:rPr>
          <w:rFonts w:cs="Arial"/>
          <w:sz w:val="22"/>
          <w:lang w:eastAsia="en-GB"/>
        </w:rPr>
      </w:pPr>
      <w:r>
        <w:rPr>
          <w:rFonts w:ascii="Arial" w:hAnsi="Arial" w:cs="Arial"/>
          <w:lang w:eastAsia="en-GB"/>
        </w:rPr>
        <w:t>keep a written record of any meetings/interviews in relation to their investigation.</w:t>
      </w:r>
    </w:p>
    <w:p w14:paraId="205E6764" w14:textId="77777777" w:rsidR="00577EEF" w:rsidRDefault="00577EEF">
      <w:pPr>
        <w:spacing w:after="0" w:line="240" w:lineRule="auto"/>
        <w:ind w:left="1134" w:firstLine="60"/>
        <w:textAlignment w:val="baseline"/>
        <w:rPr>
          <w:rFonts w:eastAsia="Times New Roman" w:cs="Arial"/>
          <w:kern w:val="0"/>
          <w:szCs w:val="24"/>
          <w:lang w:eastAsia="en-GB"/>
          <w14:ligatures w14:val="none"/>
        </w:rPr>
      </w:pPr>
    </w:p>
    <w:p w14:paraId="205E6765"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At the conclusion of their investigation, the headteacher will provide a formal written response within ten school days of the date of receipt of the </w:t>
      </w:r>
      <w:r>
        <w:rPr>
          <w:rFonts w:eastAsia="Times New Roman" w:cs="Arial"/>
          <w:kern w:val="0"/>
          <w:szCs w:val="24"/>
          <w:lang w:eastAsia="en-GB"/>
          <w14:ligatures w14:val="none"/>
        </w:rPr>
        <w:t>complaint.</w:t>
      </w:r>
    </w:p>
    <w:p w14:paraId="205E6766"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67"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If the headteacher is unable to meet this deadline, they will provide the complainant with an update and revised response date.</w:t>
      </w:r>
    </w:p>
    <w:p w14:paraId="205E6768"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69"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response will detail any actions taken to investigate the complaint and provide a full explanation of the de</w:t>
      </w:r>
      <w:r>
        <w:rPr>
          <w:rFonts w:eastAsia="Times New Roman" w:cs="Arial"/>
          <w:kern w:val="0"/>
          <w:szCs w:val="24"/>
          <w:lang w:eastAsia="en-GB"/>
          <w14:ligatures w14:val="none"/>
        </w:rPr>
        <w:t>cision made and the reason(s) for it. Where appropriate, it will include details of actions Eastover will take to resolve the complaint.  </w:t>
      </w:r>
    </w:p>
    <w:p w14:paraId="205E676A"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headteacher will advise the complainant of how to escalate their complaint should they remain dissatisfied with t</w:t>
      </w:r>
      <w:r>
        <w:rPr>
          <w:rFonts w:eastAsia="Times New Roman" w:cs="Arial"/>
          <w:kern w:val="0"/>
          <w:szCs w:val="24"/>
          <w:lang w:eastAsia="en-GB"/>
          <w14:ligatures w14:val="none"/>
        </w:rPr>
        <w:t>he outcome of Stage 1.</w:t>
      </w:r>
    </w:p>
    <w:p w14:paraId="205E676B"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6C"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If the complaint is about the headteacher, or a member of the governing body (including the Chair or Vice-Chair), a suitably skilled governor will be appointed to complete all the actions at Stage 1.</w:t>
      </w:r>
    </w:p>
    <w:p w14:paraId="205E676D"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6E"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Complaints about the </w:t>
      </w:r>
      <w:r>
        <w:rPr>
          <w:rFonts w:eastAsia="Times New Roman" w:cs="Arial"/>
          <w:kern w:val="0"/>
          <w:szCs w:val="24"/>
          <w:lang w:eastAsia="en-GB"/>
          <w14:ligatures w14:val="none"/>
        </w:rPr>
        <w:t>headteacher or member of the governing body must be made to the Clerk, via the school office.</w:t>
      </w:r>
    </w:p>
    <w:p w14:paraId="205E676F"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w:t>
      </w:r>
    </w:p>
    <w:p w14:paraId="205E6770"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If the complaint is: </w:t>
      </w:r>
    </w:p>
    <w:p w14:paraId="205E6771" w14:textId="77777777" w:rsidR="00577EEF" w:rsidRDefault="00577EEF">
      <w:pPr>
        <w:spacing w:after="0" w:line="240" w:lineRule="auto"/>
        <w:textAlignment w:val="baseline"/>
        <w:rPr>
          <w:rFonts w:eastAsia="Times New Roman" w:cs="Arial"/>
          <w:kern w:val="0"/>
          <w:szCs w:val="24"/>
          <w:lang w:eastAsia="en-GB"/>
          <w14:ligatures w14:val="none"/>
        </w:rPr>
      </w:pPr>
    </w:p>
    <w:p w14:paraId="205E6772" w14:textId="77777777" w:rsidR="00577EEF" w:rsidRDefault="00EA3EE1">
      <w:pPr>
        <w:numPr>
          <w:ilvl w:val="0"/>
          <w:numId w:val="31"/>
        </w:numPr>
        <w:spacing w:after="0" w:line="240" w:lineRule="auto"/>
        <w:ind w:left="1080" w:firstLine="0"/>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jointly about the Chair and Vice Chair or </w:t>
      </w:r>
    </w:p>
    <w:p w14:paraId="205E6773" w14:textId="77777777" w:rsidR="00577EEF" w:rsidRDefault="00EA3EE1">
      <w:pPr>
        <w:numPr>
          <w:ilvl w:val="0"/>
          <w:numId w:val="32"/>
        </w:numPr>
        <w:spacing w:after="0" w:line="240" w:lineRule="auto"/>
        <w:ind w:left="1080" w:firstLine="0"/>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entire governing body or </w:t>
      </w:r>
    </w:p>
    <w:p w14:paraId="205E6774" w14:textId="77777777" w:rsidR="00577EEF" w:rsidRDefault="00EA3EE1">
      <w:pPr>
        <w:numPr>
          <w:ilvl w:val="0"/>
          <w:numId w:val="32"/>
        </w:numPr>
        <w:spacing w:after="0" w:line="240" w:lineRule="auto"/>
        <w:ind w:left="1080" w:firstLine="0"/>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majority of the governing body</w:t>
      </w:r>
    </w:p>
    <w:p w14:paraId="205E6775" w14:textId="77777777" w:rsidR="00577EEF" w:rsidRDefault="00EA3EE1">
      <w:pPr>
        <w:spacing w:after="0" w:line="240" w:lineRule="auto"/>
        <w:ind w:left="1080"/>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76"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Stage 1 will be considered </w:t>
      </w:r>
      <w:r>
        <w:rPr>
          <w:rFonts w:eastAsia="Times New Roman" w:cs="Arial"/>
          <w:kern w:val="0"/>
          <w:szCs w:val="24"/>
          <w:lang w:eastAsia="en-GB"/>
          <w14:ligatures w14:val="none"/>
        </w:rPr>
        <w:t xml:space="preserve">by an independent investigator appointed by the governing body. At the conclusion of their investigation, the independent investigator will provide a formal written response, including details of how to escalate the complaint to the next stage if they are </w:t>
      </w:r>
      <w:r>
        <w:rPr>
          <w:rFonts w:eastAsia="Times New Roman" w:cs="Arial"/>
          <w:kern w:val="0"/>
          <w:szCs w:val="24"/>
          <w:lang w:eastAsia="en-GB"/>
          <w14:ligatures w14:val="none"/>
        </w:rPr>
        <w:t>dissatisfied with the outcome of stage 1. </w:t>
      </w:r>
    </w:p>
    <w:p w14:paraId="205E6777" w14:textId="77777777" w:rsidR="00577EEF" w:rsidRDefault="00577EEF">
      <w:pPr>
        <w:spacing w:after="0" w:line="240" w:lineRule="auto"/>
        <w:textAlignment w:val="baseline"/>
        <w:rPr>
          <w:rFonts w:eastAsia="Times New Roman" w:cs="Arial"/>
          <w:b/>
          <w:color w:val="104F75"/>
          <w:kern w:val="0"/>
          <w:szCs w:val="24"/>
          <w:lang w:eastAsia="en-GB"/>
          <w14:ligatures w14:val="none"/>
        </w:rPr>
      </w:pPr>
    </w:p>
    <w:p w14:paraId="205E6778" w14:textId="77777777" w:rsidR="00577EEF" w:rsidRDefault="00577EEF">
      <w:pPr>
        <w:spacing w:after="0" w:line="240" w:lineRule="auto"/>
        <w:textAlignment w:val="baseline"/>
        <w:rPr>
          <w:rFonts w:eastAsia="Times New Roman" w:cs="Arial"/>
          <w:b/>
          <w:bCs/>
          <w:color w:val="104F75"/>
          <w:kern w:val="0"/>
          <w:sz w:val="32"/>
          <w:szCs w:val="32"/>
          <w:lang w:eastAsia="en-GB"/>
          <w14:ligatures w14:val="none"/>
        </w:rPr>
      </w:pPr>
    </w:p>
    <w:p w14:paraId="205E6779" w14:textId="77777777" w:rsidR="00577EEF" w:rsidRDefault="00577EEF">
      <w:pPr>
        <w:spacing w:after="0" w:line="240" w:lineRule="auto"/>
        <w:textAlignment w:val="baseline"/>
        <w:rPr>
          <w:rFonts w:eastAsia="Times New Roman" w:cs="Arial"/>
          <w:b/>
          <w:bCs/>
          <w:color w:val="104F75"/>
          <w:kern w:val="0"/>
          <w:sz w:val="32"/>
          <w:szCs w:val="32"/>
          <w:lang w:eastAsia="en-GB"/>
          <w14:ligatures w14:val="none"/>
        </w:rPr>
      </w:pPr>
    </w:p>
    <w:p w14:paraId="205E677A" w14:textId="77777777" w:rsidR="00577EEF" w:rsidRDefault="00EA3EE1">
      <w:pPr>
        <w:pStyle w:val="Heading2"/>
        <w:rPr>
          <w:rFonts w:cs="Arial"/>
          <w:b w:val="0"/>
          <w:szCs w:val="24"/>
        </w:rPr>
      </w:pPr>
      <w:r>
        <w:rPr>
          <w:rFonts w:eastAsiaTheme="minorHAnsi" w:cs="Arial"/>
          <w:bCs/>
          <w:color w:val="006072"/>
          <w:lang w:eastAsia="en-US"/>
        </w:rPr>
        <w:lastRenderedPageBreak/>
        <w:t>Stage 2 </w:t>
      </w:r>
    </w:p>
    <w:p w14:paraId="205E677B"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If the complainant is dissatisfied with the outcome at Stage 1 and wishes to take the matter further, they can escalate the complaint to Stage 2 – a meeting with members of the governing body’s complaints committee, which will be formed of the first three,</w:t>
      </w:r>
      <w:r>
        <w:rPr>
          <w:rFonts w:eastAsia="Times New Roman" w:cs="Arial"/>
          <w:kern w:val="0"/>
          <w:szCs w:val="24"/>
          <w:lang w:eastAsia="en-GB"/>
          <w14:ligatures w14:val="none"/>
        </w:rPr>
        <w:t xml:space="preserve"> impartial, governors available. This is the final stage of the </w:t>
      </w:r>
      <w:proofErr w:type="gramStart"/>
      <w:r>
        <w:rPr>
          <w:rFonts w:eastAsia="Times New Roman" w:cs="Arial"/>
          <w:kern w:val="0"/>
          <w:szCs w:val="24"/>
          <w:lang w:eastAsia="en-GB"/>
          <w14:ligatures w14:val="none"/>
        </w:rPr>
        <w:t>complaints</w:t>
      </w:r>
      <w:proofErr w:type="gramEnd"/>
      <w:r>
        <w:rPr>
          <w:rFonts w:eastAsia="Times New Roman" w:cs="Arial"/>
          <w:kern w:val="0"/>
          <w:szCs w:val="24"/>
          <w:lang w:eastAsia="en-GB"/>
          <w14:ligatures w14:val="none"/>
        </w:rPr>
        <w:t xml:space="preserve"> procedure.</w:t>
      </w:r>
    </w:p>
    <w:p w14:paraId="205E677C"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7D"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A request to escalate to Stage 2 must be made to the Clerk, via the school office, within ten school days of receipt of the Stage 1 response.</w:t>
      </w:r>
    </w:p>
    <w:p w14:paraId="205E677E" w14:textId="77777777" w:rsidR="00577EEF" w:rsidRDefault="00577EEF">
      <w:pPr>
        <w:spacing w:after="0" w:line="240" w:lineRule="auto"/>
        <w:textAlignment w:val="baseline"/>
        <w:rPr>
          <w:rFonts w:eastAsia="Times New Roman" w:cs="Arial"/>
          <w:kern w:val="0"/>
          <w:szCs w:val="24"/>
          <w:lang w:eastAsia="en-GB"/>
          <w14:ligatures w14:val="none"/>
        </w:rPr>
      </w:pPr>
    </w:p>
    <w:p w14:paraId="205E677F"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Requests received outside</w:t>
      </w:r>
      <w:r>
        <w:rPr>
          <w:rFonts w:eastAsia="Times New Roman" w:cs="Arial"/>
          <w:kern w:val="0"/>
          <w:szCs w:val="24"/>
          <w:lang w:eastAsia="en-GB"/>
          <w14:ligatures w14:val="none"/>
        </w:rPr>
        <w:t xml:space="preserve"> of this time frame will only be considered if exceptional circumstances apply.</w:t>
      </w:r>
    </w:p>
    <w:p w14:paraId="205E6780"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81"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Clerk will record the date the complaint is received and acknowledge receipt of the complaint in writing (either by letter or email) within ten school days. </w:t>
      </w:r>
    </w:p>
    <w:p w14:paraId="205E6782" w14:textId="77777777" w:rsidR="00577EEF" w:rsidRDefault="00577EEF">
      <w:pPr>
        <w:spacing w:after="0" w:line="240" w:lineRule="auto"/>
        <w:textAlignment w:val="baseline"/>
        <w:rPr>
          <w:rFonts w:eastAsia="Times New Roman" w:cs="Arial"/>
          <w:kern w:val="0"/>
          <w:szCs w:val="24"/>
          <w:lang w:eastAsia="en-GB"/>
          <w14:ligatures w14:val="none"/>
        </w:rPr>
      </w:pPr>
    </w:p>
    <w:p w14:paraId="205E6783"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compla</w:t>
      </w:r>
      <w:r>
        <w:rPr>
          <w:rFonts w:eastAsia="Times New Roman" w:cs="Arial"/>
          <w:kern w:val="0"/>
          <w:szCs w:val="24"/>
          <w:lang w:eastAsia="en-GB"/>
          <w14:ligatures w14:val="none"/>
        </w:rPr>
        <w:t xml:space="preserve">ints committee will consist of at least three governors with no prior involvement or knowledge of the complaint. Prior to the meeting, they will decide amongst themselves who will act as the Chair of the Complaints Committee. If there are fewer than three </w:t>
      </w:r>
      <w:r>
        <w:rPr>
          <w:rFonts w:eastAsia="Times New Roman" w:cs="Arial"/>
          <w:kern w:val="0"/>
          <w:szCs w:val="24"/>
          <w:lang w:eastAsia="en-GB"/>
          <w14:ligatures w14:val="none"/>
        </w:rPr>
        <w:t>governors from Eastover available, the Clerk will source any additional, independent governors through another local school or through their LA’s Governor Services team, in order to make up the committee. Alternatively, an entirely independent committee ma</w:t>
      </w:r>
      <w:r>
        <w:rPr>
          <w:rFonts w:eastAsia="Times New Roman" w:cs="Arial"/>
          <w:kern w:val="0"/>
          <w:szCs w:val="24"/>
          <w:lang w:eastAsia="en-GB"/>
          <w14:ligatures w14:val="none"/>
        </w:rPr>
        <w:t>y be convened to hear the complaint at Stage 2.</w:t>
      </w:r>
    </w:p>
    <w:p w14:paraId="205E6784"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85"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committee will decide whether to deal with the complaint by inviting parties to a meeting or through written representations, but in making their decision they will be sensitive to the complainant’s nee</w:t>
      </w:r>
      <w:r>
        <w:rPr>
          <w:rFonts w:eastAsia="Times New Roman" w:cs="Arial"/>
          <w:kern w:val="0"/>
          <w:szCs w:val="24"/>
          <w:lang w:eastAsia="en-GB"/>
          <w14:ligatures w14:val="none"/>
        </w:rPr>
        <w:t>ds. </w:t>
      </w:r>
    </w:p>
    <w:p w14:paraId="205E6786" w14:textId="77777777" w:rsidR="00577EEF" w:rsidRDefault="00577EEF">
      <w:pPr>
        <w:spacing w:after="0" w:line="240" w:lineRule="auto"/>
        <w:textAlignment w:val="baseline"/>
        <w:rPr>
          <w:rFonts w:eastAsia="Times New Roman" w:cs="Arial"/>
          <w:kern w:val="0"/>
          <w:szCs w:val="24"/>
          <w:lang w:eastAsia="en-GB"/>
          <w14:ligatures w14:val="none"/>
        </w:rPr>
      </w:pPr>
    </w:p>
    <w:p w14:paraId="205E6787"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The Clerk will write to the complainant to inform them of the date of the meeting. They will aim to convene a meeting within ten school days of receipt of the Stage 2 request. If this is not possible, the Clerk will provide an anticipated date and k</w:t>
      </w:r>
      <w:r>
        <w:rPr>
          <w:rFonts w:eastAsia="Times New Roman" w:cs="Arial"/>
          <w:kern w:val="0"/>
          <w:szCs w:val="24"/>
          <w:lang w:eastAsia="en-GB"/>
          <w14:ligatures w14:val="none"/>
        </w:rPr>
        <w:t>eep the complainant informed.</w:t>
      </w:r>
    </w:p>
    <w:p w14:paraId="205E6788"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89" w14:textId="77777777" w:rsidR="00577EEF" w:rsidRDefault="00EA3EE1">
      <w:pPr>
        <w:spacing w:after="0" w:line="240" w:lineRule="auto"/>
        <w:textAlignment w:val="baseline"/>
        <w:rPr>
          <w:rFonts w:eastAsia="Times New Roman" w:cs="Arial"/>
          <w:kern w:val="0"/>
          <w:lang w:eastAsia="en-GB"/>
          <w14:ligatures w14:val="none"/>
        </w:rPr>
      </w:pPr>
      <w:r>
        <w:rPr>
          <w:rFonts w:eastAsia="Times New Roman" w:cs="Arial"/>
          <w:kern w:val="0"/>
          <w:lang w:eastAsia="en-GB"/>
          <w14:ligatures w14:val="none"/>
        </w:rPr>
        <w:t>When inviting the complainant to the meeting, if the complainant rejects the offer of three proposed dates, without good reason, the Clerk will decide when to hold the meeting. It will then proceed in the complainant’s abse</w:t>
      </w:r>
      <w:r>
        <w:rPr>
          <w:rFonts w:eastAsia="Times New Roman" w:cs="Arial"/>
          <w:kern w:val="0"/>
          <w:lang w:eastAsia="en-GB"/>
          <w14:ligatures w14:val="none"/>
        </w:rPr>
        <w:t>nce taking into account any written submissions from the complainant. </w:t>
      </w:r>
    </w:p>
    <w:p w14:paraId="205E678A" w14:textId="77777777" w:rsidR="00577EEF" w:rsidRDefault="00577EEF">
      <w:pPr>
        <w:spacing w:after="0" w:line="240" w:lineRule="auto"/>
        <w:textAlignment w:val="baseline"/>
        <w:rPr>
          <w:rFonts w:eastAsia="Times New Roman" w:cs="Arial"/>
          <w:kern w:val="0"/>
          <w:szCs w:val="24"/>
          <w:lang w:eastAsia="en-GB"/>
          <w14:ligatures w14:val="none"/>
        </w:rPr>
      </w:pPr>
    </w:p>
    <w:p w14:paraId="205E678B"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If the complainant is invited to attend the meeting, they may bring</w:t>
      </w:r>
      <w:r>
        <w:rPr>
          <w:rFonts w:eastAsia="Times New Roman" w:cs="Arial"/>
          <w:color w:val="000000"/>
          <w:kern w:val="0"/>
          <w:szCs w:val="24"/>
          <w:lang w:eastAsia="en-GB"/>
          <w14:ligatures w14:val="none"/>
        </w:rPr>
        <w:t xml:space="preserve"> someone along to provide support. This can be a relative or friend. Generally, we do not encourage either party to b</w:t>
      </w:r>
      <w:r>
        <w:rPr>
          <w:rFonts w:eastAsia="Times New Roman" w:cs="Arial"/>
          <w:color w:val="000000"/>
          <w:kern w:val="0"/>
          <w:szCs w:val="24"/>
          <w:lang w:eastAsia="en-GB"/>
          <w14:ligatures w14:val="none"/>
        </w:rPr>
        <w:t xml:space="preserve">ring legal representatives to the committee meeting. </w:t>
      </w:r>
      <w:r>
        <w:rPr>
          <w:rFonts w:eastAsia="Times New Roman" w:cs="Arial"/>
          <w:kern w:val="0"/>
          <w:szCs w:val="24"/>
          <w:lang w:eastAsia="en-GB"/>
          <w14:ligatures w14:val="none"/>
        </w:rPr>
        <w:t>However, there may be occasions when legal representation is appropriate.</w:t>
      </w:r>
    </w:p>
    <w:p w14:paraId="205E678C"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8D"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For instance, if a school employee is called as a witness in a complaint meeting, they may wish to be supported by union </w:t>
      </w:r>
      <w:r>
        <w:rPr>
          <w:rFonts w:eastAsia="Times New Roman" w:cs="Arial"/>
          <w:kern w:val="0"/>
          <w:szCs w:val="24"/>
          <w:lang w:eastAsia="en-GB"/>
          <w14:ligatures w14:val="none"/>
        </w:rPr>
        <w:t>representation.</w:t>
      </w:r>
    </w:p>
    <w:p w14:paraId="205E678E"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8F" w14:textId="77777777" w:rsidR="00577EEF" w:rsidRDefault="00EA3EE1">
      <w:pPr>
        <w:spacing w:after="0" w:line="240" w:lineRule="auto"/>
        <w:textAlignment w:val="baseline"/>
        <w:rPr>
          <w:rFonts w:eastAsia="Times New Roman" w:cs="Arial"/>
          <w:i/>
          <w:kern w:val="0"/>
          <w:szCs w:val="24"/>
          <w:lang w:eastAsia="en-GB"/>
          <w14:ligatures w14:val="none"/>
        </w:rPr>
      </w:pPr>
      <w:r>
        <w:rPr>
          <w:rFonts w:eastAsia="Times New Roman" w:cs="Arial"/>
          <w:i/>
          <w:kern w:val="0"/>
          <w:szCs w:val="24"/>
          <w:lang w:eastAsia="en-GB"/>
          <w14:ligatures w14:val="none"/>
        </w:rPr>
        <w:t xml:space="preserve">Note: Complaints about staff conduct will not be handled under this complaints’ procedure. Complainants will be advised that any staff conduct complaints will be </w:t>
      </w:r>
      <w:r>
        <w:rPr>
          <w:rFonts w:eastAsia="Times New Roman" w:cs="Arial"/>
          <w:i/>
          <w:kern w:val="0"/>
          <w:szCs w:val="24"/>
          <w:lang w:eastAsia="en-GB"/>
          <w14:ligatures w14:val="none"/>
        </w:rPr>
        <w:lastRenderedPageBreak/>
        <w:t>considered under staff disciplinary procedures, if appropriate, but outcome</w:t>
      </w:r>
      <w:r>
        <w:rPr>
          <w:rFonts w:eastAsia="Times New Roman" w:cs="Arial"/>
          <w:i/>
          <w:kern w:val="0"/>
          <w:szCs w:val="24"/>
          <w:lang w:eastAsia="en-GB"/>
          <w14:ligatures w14:val="none"/>
        </w:rPr>
        <w:t>s will not be shared with them. </w:t>
      </w:r>
    </w:p>
    <w:p w14:paraId="205E6790"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91" w14:textId="77777777" w:rsidR="00577EEF" w:rsidRDefault="00EA3EE1">
      <w:pPr>
        <w:spacing w:after="0" w:line="240" w:lineRule="auto"/>
        <w:textAlignment w:val="baseline"/>
        <w:rPr>
          <w:rFonts w:eastAsia="Times New Roman" w:cs="Arial"/>
          <w:color w:val="000000"/>
          <w:kern w:val="0"/>
          <w:szCs w:val="24"/>
          <w:lang w:eastAsia="en-GB"/>
          <w14:ligatures w14:val="none"/>
        </w:rPr>
      </w:pPr>
      <w:r>
        <w:rPr>
          <w:rFonts w:eastAsia="Times New Roman" w:cs="Arial"/>
          <w:color w:val="000000"/>
          <w:kern w:val="0"/>
          <w:szCs w:val="24"/>
          <w:lang w:eastAsia="en-GB"/>
          <w14:ligatures w14:val="none"/>
        </w:rPr>
        <w:t>Representatives from the media are not permitted to attend. </w:t>
      </w:r>
    </w:p>
    <w:p w14:paraId="205E6792" w14:textId="77777777" w:rsidR="00577EEF" w:rsidRDefault="00577EEF">
      <w:pPr>
        <w:spacing w:after="0" w:line="240" w:lineRule="auto"/>
        <w:textAlignment w:val="baseline"/>
        <w:rPr>
          <w:rFonts w:eastAsia="Times New Roman" w:cs="Arial"/>
          <w:kern w:val="0"/>
          <w:szCs w:val="24"/>
          <w:lang w:eastAsia="en-GB"/>
          <w14:ligatures w14:val="none"/>
        </w:rPr>
      </w:pPr>
    </w:p>
    <w:p w14:paraId="205E6793"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At least five school days before the meeting, the Clerk will: </w:t>
      </w:r>
    </w:p>
    <w:p w14:paraId="205E6794" w14:textId="77777777" w:rsidR="00577EEF" w:rsidRDefault="00577EEF">
      <w:pPr>
        <w:spacing w:after="0" w:line="240" w:lineRule="auto"/>
        <w:textAlignment w:val="baseline"/>
        <w:rPr>
          <w:rFonts w:eastAsia="Times New Roman" w:cs="Arial"/>
          <w:kern w:val="0"/>
          <w:szCs w:val="24"/>
          <w:lang w:eastAsia="en-GB"/>
          <w14:ligatures w14:val="none"/>
        </w:rPr>
      </w:pPr>
    </w:p>
    <w:p w14:paraId="205E6795" w14:textId="77777777" w:rsidR="00577EEF" w:rsidRDefault="00EA3EE1">
      <w:pPr>
        <w:pStyle w:val="ListParagraph"/>
        <w:numPr>
          <w:ilvl w:val="0"/>
          <w:numId w:val="67"/>
        </w:numPr>
        <w:ind w:left="1080"/>
        <w:textAlignment w:val="baseline"/>
        <w:rPr>
          <w:rFonts w:cs="Arial"/>
          <w:sz w:val="22"/>
          <w:lang w:eastAsia="en-GB"/>
        </w:rPr>
      </w:pPr>
      <w:r>
        <w:rPr>
          <w:rFonts w:ascii="Arial" w:hAnsi="Arial" w:cs="Arial"/>
          <w:lang w:eastAsia="en-GB"/>
        </w:rPr>
        <w:t xml:space="preserve">confirm and notify the complainant of the date, time and venue of the meeting, ensuring </w:t>
      </w:r>
      <w:r>
        <w:rPr>
          <w:rFonts w:ascii="Arial" w:hAnsi="Arial" w:cs="Arial"/>
          <w:lang w:eastAsia="en-GB"/>
        </w:rPr>
        <w:t>that, if the complainant is invited, the dates are convenient to all parties and that the venue and proceedings are accessible</w:t>
      </w:r>
    </w:p>
    <w:p w14:paraId="205E6796" w14:textId="77777777" w:rsidR="00577EEF" w:rsidRDefault="00577EEF">
      <w:pPr>
        <w:spacing w:after="0" w:line="240" w:lineRule="auto"/>
        <w:ind w:left="-1020"/>
        <w:textAlignment w:val="baseline"/>
        <w:rPr>
          <w:rFonts w:eastAsia="Times New Roman" w:cs="Arial"/>
          <w:kern w:val="0"/>
          <w:szCs w:val="24"/>
          <w:lang w:eastAsia="en-GB"/>
          <w14:ligatures w14:val="none"/>
        </w:rPr>
      </w:pPr>
    </w:p>
    <w:p w14:paraId="205E6797" w14:textId="77777777" w:rsidR="00577EEF" w:rsidRDefault="00EA3EE1">
      <w:pPr>
        <w:pStyle w:val="ListParagraph"/>
        <w:numPr>
          <w:ilvl w:val="0"/>
          <w:numId w:val="67"/>
        </w:numPr>
        <w:ind w:left="1080"/>
        <w:jc w:val="both"/>
        <w:textAlignment w:val="baseline"/>
        <w:rPr>
          <w:rFonts w:ascii="Arial" w:hAnsi="Arial" w:cs="Arial"/>
          <w:lang w:eastAsia="en-GB"/>
        </w:rPr>
      </w:pPr>
      <w:r>
        <w:rPr>
          <w:rFonts w:ascii="Arial" w:hAnsi="Arial" w:cs="Arial"/>
          <w:lang w:eastAsia="en-GB"/>
        </w:rPr>
        <w:t>request copies of any further written material to be submitted to the committee at least five school days before the meeting.</w:t>
      </w:r>
    </w:p>
    <w:p w14:paraId="205E6798" w14:textId="77777777" w:rsidR="00577EEF" w:rsidRDefault="00577EEF">
      <w:pPr>
        <w:pStyle w:val="ListParagraph"/>
        <w:rPr>
          <w:rFonts w:ascii="Arial" w:hAnsi="Arial" w:cs="Arial"/>
          <w:lang w:eastAsia="en-GB"/>
        </w:rPr>
      </w:pPr>
    </w:p>
    <w:p w14:paraId="205E6799" w14:textId="77777777" w:rsidR="00577EEF" w:rsidRDefault="00EA3EE1">
      <w:pPr>
        <w:spacing w:after="0" w:line="240" w:lineRule="auto"/>
        <w:ind w:left="1005"/>
        <w:jc w:val="both"/>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9A"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Any written material will be circulated to all parties at least five school days before the date of the meeting. The committee will not normally accept, as evidence, recordings of conversations that were obtained covertly and without the informed consent </w:t>
      </w:r>
      <w:r>
        <w:rPr>
          <w:rFonts w:eastAsia="Times New Roman" w:cs="Arial"/>
          <w:kern w:val="0"/>
          <w:szCs w:val="24"/>
          <w:lang w:eastAsia="en-GB"/>
          <w14:ligatures w14:val="none"/>
        </w:rPr>
        <w:t>of all parties being recorded.</w:t>
      </w:r>
    </w:p>
    <w:p w14:paraId="205E679B"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9C"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committee will also not review any new complaints at this stage or consider evidence unrelated to the initial complaint to be included. New complaints must be dealt with from Stage 1 of the procedure.</w:t>
      </w:r>
    </w:p>
    <w:p w14:paraId="205E679D"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9E"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meeting wil</w:t>
      </w:r>
      <w:r>
        <w:rPr>
          <w:rFonts w:eastAsia="Times New Roman" w:cs="Arial"/>
          <w:kern w:val="0"/>
          <w:szCs w:val="24"/>
          <w:lang w:eastAsia="en-GB"/>
          <w14:ligatures w14:val="none"/>
        </w:rPr>
        <w:t>l be held in private. Electronic recordings of meetings or conversations are not normally permitted unless a complainant’s own disability or special needs require it. Prior knowledge and consent of all parties attending must be sought before meetings or co</w:t>
      </w:r>
      <w:r>
        <w:rPr>
          <w:rFonts w:eastAsia="Times New Roman" w:cs="Arial"/>
          <w:kern w:val="0"/>
          <w:szCs w:val="24"/>
          <w:lang w:eastAsia="en-GB"/>
          <w14:ligatures w14:val="none"/>
        </w:rPr>
        <w:t>nversations take place. Consent will be recorded in any minutes taken. </w:t>
      </w:r>
    </w:p>
    <w:p w14:paraId="205E679F" w14:textId="77777777" w:rsidR="00577EEF" w:rsidRDefault="00577EEF">
      <w:pPr>
        <w:spacing w:after="0" w:line="240" w:lineRule="auto"/>
        <w:textAlignment w:val="baseline"/>
        <w:rPr>
          <w:rFonts w:eastAsia="Times New Roman" w:cs="Arial"/>
          <w:kern w:val="0"/>
          <w:szCs w:val="24"/>
          <w:lang w:eastAsia="en-GB"/>
          <w14:ligatures w14:val="none"/>
        </w:rPr>
      </w:pPr>
    </w:p>
    <w:p w14:paraId="205E67A0"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committee will consider the complaint and all the evidence presented. The committee can: </w:t>
      </w:r>
    </w:p>
    <w:p w14:paraId="205E67A1" w14:textId="77777777" w:rsidR="00577EEF" w:rsidRDefault="00EA3EE1">
      <w:pPr>
        <w:numPr>
          <w:ilvl w:val="0"/>
          <w:numId w:val="34"/>
        </w:numPr>
        <w:spacing w:after="0" w:line="240" w:lineRule="auto"/>
        <w:ind w:left="1005" w:firstLine="0"/>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uphold the complaint in whole or in part </w:t>
      </w:r>
    </w:p>
    <w:p w14:paraId="205E67A2" w14:textId="77777777" w:rsidR="00577EEF" w:rsidRDefault="00EA3EE1">
      <w:pPr>
        <w:numPr>
          <w:ilvl w:val="0"/>
          <w:numId w:val="34"/>
        </w:numPr>
        <w:spacing w:after="0" w:line="240" w:lineRule="auto"/>
        <w:ind w:left="1005" w:firstLine="0"/>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dismiss the complaint in whole or in part. </w:t>
      </w:r>
    </w:p>
    <w:p w14:paraId="205E67A3" w14:textId="77777777" w:rsidR="00577EEF" w:rsidRDefault="00577EEF">
      <w:pPr>
        <w:spacing w:after="0" w:line="240" w:lineRule="auto"/>
        <w:ind w:left="1005"/>
        <w:textAlignment w:val="baseline"/>
        <w:rPr>
          <w:rFonts w:eastAsia="Times New Roman" w:cs="Arial"/>
          <w:kern w:val="0"/>
          <w:szCs w:val="24"/>
          <w:lang w:eastAsia="en-GB"/>
          <w14:ligatures w14:val="none"/>
        </w:rPr>
      </w:pPr>
    </w:p>
    <w:p w14:paraId="205E67A4"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If</w:t>
      </w:r>
      <w:r>
        <w:rPr>
          <w:rFonts w:eastAsia="Times New Roman" w:cs="Arial"/>
          <w:kern w:val="0"/>
          <w:szCs w:val="24"/>
          <w:lang w:eastAsia="en-GB"/>
          <w14:ligatures w14:val="none"/>
        </w:rPr>
        <w:t xml:space="preserve"> the complaint is upheld in whole or in part, the committee will: </w:t>
      </w:r>
    </w:p>
    <w:p w14:paraId="205E67A5" w14:textId="77777777" w:rsidR="00577EEF" w:rsidRDefault="00EA3EE1">
      <w:pPr>
        <w:pStyle w:val="ListParagraph"/>
        <w:numPr>
          <w:ilvl w:val="0"/>
          <w:numId w:val="78"/>
        </w:numPr>
        <w:textAlignment w:val="baseline"/>
        <w:rPr>
          <w:rFonts w:cs="Arial"/>
          <w:sz w:val="22"/>
          <w:lang w:eastAsia="en-GB"/>
        </w:rPr>
      </w:pPr>
      <w:r>
        <w:rPr>
          <w:rFonts w:ascii="Arial" w:hAnsi="Arial" w:cs="Arial"/>
          <w:lang w:eastAsia="en-GB"/>
        </w:rPr>
        <w:t>decide on the appropriate action to be taken to resolve the complaint </w:t>
      </w:r>
    </w:p>
    <w:p w14:paraId="205E67A6" w14:textId="77777777" w:rsidR="00577EEF" w:rsidRDefault="00EA3EE1">
      <w:pPr>
        <w:pStyle w:val="ListParagraph"/>
        <w:numPr>
          <w:ilvl w:val="0"/>
          <w:numId w:val="78"/>
        </w:numPr>
        <w:textAlignment w:val="baseline"/>
        <w:rPr>
          <w:rFonts w:ascii="Arial" w:hAnsi="Arial" w:cs="Arial"/>
          <w:sz w:val="22"/>
          <w:lang w:eastAsia="en-GB"/>
        </w:rPr>
      </w:pPr>
      <w:r>
        <w:rPr>
          <w:rFonts w:ascii="Arial" w:hAnsi="Arial" w:cs="Arial"/>
          <w:lang w:eastAsia="en-GB"/>
        </w:rPr>
        <w:t xml:space="preserve">where appropriate, recommend changes to the school’s systems or procedures to prevent similar issues in the </w:t>
      </w:r>
      <w:r>
        <w:rPr>
          <w:rFonts w:ascii="Arial" w:hAnsi="Arial" w:cs="Arial"/>
          <w:lang w:eastAsia="en-GB"/>
        </w:rPr>
        <w:t>future.</w:t>
      </w:r>
    </w:p>
    <w:p w14:paraId="205E67A7" w14:textId="77777777" w:rsidR="00577EEF" w:rsidRDefault="00EA3EE1">
      <w:pPr>
        <w:spacing w:after="0" w:line="240" w:lineRule="auto"/>
        <w:ind w:left="1005"/>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A8" w14:textId="77777777" w:rsidR="00577EEF" w:rsidRDefault="00EA3EE1">
      <w:pPr>
        <w:spacing w:after="0" w:line="240" w:lineRule="auto"/>
        <w:textAlignment w:val="baseline"/>
        <w:rPr>
          <w:rFonts w:eastAsia="Times New Roman" w:cs="Arial"/>
          <w:color w:val="000000"/>
          <w:kern w:val="0"/>
          <w:szCs w:val="24"/>
          <w:lang w:eastAsia="en-GB"/>
          <w14:ligatures w14:val="none"/>
        </w:rPr>
      </w:pPr>
      <w:r>
        <w:rPr>
          <w:rFonts w:eastAsia="Times New Roman" w:cs="Arial"/>
          <w:kern w:val="0"/>
          <w:szCs w:val="24"/>
          <w:lang w:eastAsia="en-GB"/>
          <w14:ligatures w14:val="none"/>
        </w:rPr>
        <w:t xml:space="preserve">The Chair of the Committee will provide the complainant and Eastover School with a full </w:t>
      </w:r>
      <w:r>
        <w:rPr>
          <w:rFonts w:eastAsia="Times New Roman" w:cs="Arial"/>
          <w:color w:val="000000"/>
          <w:kern w:val="0"/>
          <w:szCs w:val="24"/>
          <w:lang w:eastAsia="en-GB"/>
          <w14:ligatures w14:val="none"/>
        </w:rPr>
        <w:t>explanation of their decision and the reason(s) for it, in writing, within ten school days. </w:t>
      </w:r>
    </w:p>
    <w:p w14:paraId="205E67A9"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 </w:t>
      </w:r>
    </w:p>
    <w:p w14:paraId="205E67AA"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letter to the complainant will include details of how to co</w:t>
      </w:r>
      <w:r>
        <w:rPr>
          <w:rFonts w:eastAsia="Times New Roman" w:cs="Arial"/>
          <w:kern w:val="0"/>
          <w:szCs w:val="24"/>
          <w:lang w:eastAsia="en-GB"/>
          <w14:ligatures w14:val="none"/>
        </w:rPr>
        <w:t>ntact the Department for Education if they are dissatisfied with the way their complaint has been handled by Eastover Primary School.</w:t>
      </w:r>
    </w:p>
    <w:p w14:paraId="205E67AB"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lastRenderedPageBreak/>
        <w:t>  </w:t>
      </w:r>
    </w:p>
    <w:p w14:paraId="205E67AC"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If the complaint is: </w:t>
      </w:r>
    </w:p>
    <w:p w14:paraId="205E67AD" w14:textId="77777777" w:rsidR="00577EEF" w:rsidRDefault="00EA3EE1">
      <w:pPr>
        <w:numPr>
          <w:ilvl w:val="0"/>
          <w:numId w:val="36"/>
        </w:numPr>
        <w:spacing w:after="0" w:line="240" w:lineRule="auto"/>
        <w:ind w:left="1080" w:firstLine="0"/>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jointly about the Chair and Vice Chair or </w:t>
      </w:r>
    </w:p>
    <w:p w14:paraId="205E67AE" w14:textId="77777777" w:rsidR="00577EEF" w:rsidRDefault="00EA3EE1">
      <w:pPr>
        <w:numPr>
          <w:ilvl w:val="0"/>
          <w:numId w:val="36"/>
        </w:numPr>
        <w:spacing w:after="0" w:line="240" w:lineRule="auto"/>
        <w:ind w:left="1080" w:firstLine="0"/>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entire governing body or </w:t>
      </w:r>
    </w:p>
    <w:p w14:paraId="205E67AF" w14:textId="77777777" w:rsidR="00577EEF" w:rsidRDefault="00EA3EE1">
      <w:pPr>
        <w:numPr>
          <w:ilvl w:val="0"/>
          <w:numId w:val="36"/>
        </w:numPr>
        <w:spacing w:after="0" w:line="240" w:lineRule="auto"/>
        <w:ind w:left="1080" w:firstLine="0"/>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majority of the gove</w:t>
      </w:r>
      <w:r>
        <w:rPr>
          <w:rFonts w:eastAsia="Times New Roman" w:cs="Arial"/>
          <w:kern w:val="0"/>
          <w:szCs w:val="24"/>
          <w:lang w:eastAsia="en-GB"/>
          <w14:ligatures w14:val="none"/>
        </w:rPr>
        <w:t>rning body </w:t>
      </w:r>
    </w:p>
    <w:p w14:paraId="205E67B0" w14:textId="77777777" w:rsidR="00577EEF" w:rsidRDefault="00577EEF">
      <w:pPr>
        <w:numPr>
          <w:ilvl w:val="0"/>
          <w:numId w:val="36"/>
        </w:numPr>
        <w:spacing w:after="0" w:line="240" w:lineRule="auto"/>
        <w:ind w:left="1080" w:firstLine="0"/>
        <w:textAlignment w:val="baseline"/>
        <w:rPr>
          <w:rFonts w:eastAsia="Times New Roman" w:cs="Arial"/>
          <w:kern w:val="0"/>
          <w:szCs w:val="24"/>
          <w:lang w:eastAsia="en-GB"/>
          <w14:ligatures w14:val="none"/>
        </w:rPr>
      </w:pPr>
    </w:p>
    <w:p w14:paraId="205E67B1"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Stage 2 will be heard by a committee of independent governors.</w:t>
      </w:r>
    </w:p>
    <w:p w14:paraId="205E67B2"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B3"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response will detail any actions taken to investigate the complaint and provide a full explanation of the decision made and the reason(s) for it. Where appropriate, it will i</w:t>
      </w:r>
      <w:r>
        <w:rPr>
          <w:rFonts w:eastAsia="Times New Roman" w:cs="Arial"/>
          <w:kern w:val="0"/>
          <w:szCs w:val="24"/>
          <w:lang w:eastAsia="en-GB"/>
          <w14:ligatures w14:val="none"/>
        </w:rPr>
        <w:t>nclude details of actions Eastover will take to resolve the complaint. </w:t>
      </w:r>
    </w:p>
    <w:p w14:paraId="205E67B4"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B5"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response will also advise the complainant of how to escalate their complaint should they remain dissatisfied. </w:t>
      </w:r>
    </w:p>
    <w:p w14:paraId="205E67B6"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B7" w14:textId="77777777" w:rsidR="00577EEF" w:rsidRDefault="00EA3EE1">
      <w:pPr>
        <w:spacing w:after="0" w:line="240" w:lineRule="auto"/>
        <w:textAlignment w:val="baseline"/>
        <w:rPr>
          <w:rFonts w:eastAsia="Times New Roman" w:cs="Arial"/>
          <w:b/>
          <w:color w:val="104F75"/>
          <w:kern w:val="0"/>
          <w:sz w:val="32"/>
          <w:szCs w:val="32"/>
          <w:lang w:eastAsia="en-GB"/>
          <w14:ligatures w14:val="none"/>
        </w:rPr>
      </w:pPr>
      <w:r>
        <w:rPr>
          <w:rFonts w:eastAsia="Times New Roman" w:cs="Arial"/>
          <w:b/>
          <w:bCs/>
          <w:color w:val="104F75"/>
          <w:kern w:val="0"/>
          <w:sz w:val="32"/>
          <w:szCs w:val="32"/>
          <w:lang w:eastAsia="en-GB"/>
          <w14:ligatures w14:val="none"/>
        </w:rPr>
        <w:t>Next Steps </w:t>
      </w:r>
    </w:p>
    <w:p w14:paraId="205E67B8"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If the complainant believes the school did not handl</w:t>
      </w:r>
      <w:r>
        <w:rPr>
          <w:rFonts w:eastAsia="Times New Roman" w:cs="Arial"/>
          <w:kern w:val="0"/>
          <w:szCs w:val="24"/>
          <w:lang w:eastAsia="en-GB"/>
          <w14:ligatures w14:val="none"/>
        </w:rPr>
        <w:t>e their complaint in accordance with the published complaints procedure or they acted unlawfully or unreasonably in the exercise of their duties under education law, they can contact the Department for Education after they have completed Stage 2.</w:t>
      </w:r>
    </w:p>
    <w:p w14:paraId="205E67B9"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BA"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The D</w:t>
      </w:r>
      <w:r>
        <w:rPr>
          <w:rFonts w:eastAsia="Times New Roman" w:cs="Arial"/>
          <w:kern w:val="0"/>
          <w:szCs w:val="24"/>
          <w:lang w:eastAsia="en-GB"/>
          <w14:ligatures w14:val="none"/>
        </w:rPr>
        <w:t xml:space="preserve">epartment for Education will not normally reinvestigate the substance of complaints or overturn any decisions made by Eastover Primary School. They will consider whether </w:t>
      </w:r>
      <w:r>
        <w:rPr>
          <w:rFonts w:eastAsia="Times New Roman" w:cs="Arial"/>
          <w:color w:val="114575"/>
          <w:kern w:val="0"/>
          <w:szCs w:val="24"/>
          <w:lang w:eastAsia="en-GB"/>
          <w14:ligatures w14:val="none"/>
        </w:rPr>
        <w:t>&lt;School Name&gt;</w:t>
      </w:r>
      <w:r>
        <w:rPr>
          <w:rFonts w:eastAsia="Times New Roman" w:cs="Arial"/>
          <w:kern w:val="0"/>
          <w:szCs w:val="24"/>
          <w:lang w:eastAsia="en-GB"/>
          <w14:ligatures w14:val="none"/>
        </w:rPr>
        <w:t xml:space="preserve"> has adhered to education legislation and any statutory policies connected with the complaint. </w:t>
      </w:r>
    </w:p>
    <w:p w14:paraId="205E67BB"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BC"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The complainant can refer their complaint to the Department for Education online at: </w:t>
      </w:r>
      <w:hyperlink r:id="rId13" w:tgtFrame="_blank" w:history="1">
        <w:r>
          <w:rPr>
            <w:rFonts w:eastAsia="Times New Roman" w:cs="Arial"/>
            <w:color w:val="0000FF"/>
            <w:kern w:val="0"/>
            <w:szCs w:val="24"/>
            <w:u w:val="single"/>
            <w:lang w:eastAsia="en-GB"/>
            <w14:ligatures w14:val="none"/>
          </w:rPr>
          <w:t>www.edu</w:t>
        </w:r>
        <w:r>
          <w:rPr>
            <w:rFonts w:eastAsia="Times New Roman" w:cs="Arial"/>
            <w:color w:val="0000FF"/>
            <w:kern w:val="0"/>
            <w:szCs w:val="24"/>
            <w:u w:val="single"/>
            <w:lang w:eastAsia="en-GB"/>
            <w14:ligatures w14:val="none"/>
          </w:rPr>
          <w:t>cation.gov.uk/contactus</w:t>
        </w:r>
      </w:hyperlink>
      <w:r>
        <w:rPr>
          <w:rFonts w:eastAsia="Times New Roman" w:cs="Arial"/>
          <w:kern w:val="0"/>
          <w:szCs w:val="24"/>
          <w:lang w:eastAsia="en-GB"/>
          <w14:ligatures w14:val="none"/>
        </w:rPr>
        <w:t>, by telephone on: 0370 000 2288 or by writing to: </w:t>
      </w:r>
    </w:p>
    <w:p w14:paraId="205E67BD"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Department for Education </w:t>
      </w:r>
      <w:r>
        <w:rPr>
          <w:rFonts w:eastAsia="Times New Roman" w:cs="Arial"/>
          <w:kern w:val="0"/>
          <w:szCs w:val="24"/>
          <w:lang w:eastAsia="en-GB"/>
          <w14:ligatures w14:val="none"/>
        </w:rPr>
        <w:br/>
        <w:t>Piccadilly Gate </w:t>
      </w:r>
      <w:r>
        <w:rPr>
          <w:rFonts w:eastAsia="Times New Roman" w:cs="Arial"/>
          <w:kern w:val="0"/>
          <w:szCs w:val="24"/>
          <w:lang w:eastAsia="en-GB"/>
          <w14:ligatures w14:val="none"/>
        </w:rPr>
        <w:br/>
        <w:t>Store Street </w:t>
      </w:r>
      <w:r>
        <w:rPr>
          <w:rFonts w:eastAsia="Times New Roman" w:cs="Arial"/>
          <w:kern w:val="0"/>
          <w:szCs w:val="24"/>
          <w:lang w:eastAsia="en-GB"/>
          <w14:ligatures w14:val="none"/>
        </w:rPr>
        <w:br/>
        <w:t>Manchester</w:t>
      </w:r>
      <w:r>
        <w:rPr>
          <w:rFonts w:eastAsia="Times New Roman" w:cs="Arial"/>
          <w:b/>
          <w:kern w:val="0"/>
          <w:szCs w:val="24"/>
          <w:lang w:eastAsia="en-GB"/>
          <w14:ligatures w14:val="none"/>
        </w:rPr>
        <w:t> </w:t>
      </w:r>
      <w:r>
        <w:rPr>
          <w:rFonts w:eastAsia="Times New Roman" w:cs="Arial"/>
          <w:kern w:val="0"/>
          <w:szCs w:val="24"/>
          <w:lang w:eastAsia="en-GB"/>
          <w14:ligatures w14:val="none"/>
        </w:rPr>
        <w:t> </w:t>
      </w:r>
    </w:p>
    <w:p w14:paraId="205E67BE"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M1 2WD. </w:t>
      </w:r>
    </w:p>
    <w:p w14:paraId="205E67BF"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C0" w14:textId="77777777" w:rsidR="00577EEF" w:rsidRDefault="00EA3EE1">
      <w:pPr>
        <w:rPr>
          <w:rFonts w:eastAsia="Times New Roman" w:cs="Arial"/>
          <w:b/>
          <w:color w:val="104F75"/>
          <w:kern w:val="0"/>
          <w:szCs w:val="24"/>
          <w:lang w:eastAsia="en-GB"/>
          <w14:ligatures w14:val="none"/>
        </w:rPr>
      </w:pPr>
      <w:r>
        <w:rPr>
          <w:rFonts w:eastAsia="Times New Roman" w:cs="Arial"/>
          <w:b/>
          <w:bCs/>
          <w:color w:val="104F75"/>
          <w:kern w:val="0"/>
          <w:szCs w:val="24"/>
          <w:lang w:eastAsia="en-GB"/>
          <w14:ligatures w14:val="none"/>
        </w:rPr>
        <w:br w:type="page"/>
      </w:r>
    </w:p>
    <w:p w14:paraId="205E67C1" w14:textId="77777777" w:rsidR="00577EEF" w:rsidRDefault="00EA3EE1">
      <w:pPr>
        <w:spacing w:after="0" w:line="240" w:lineRule="auto"/>
        <w:textAlignment w:val="baseline"/>
        <w:rPr>
          <w:rFonts w:eastAsia="Times New Roman" w:cs="Arial"/>
          <w:b/>
          <w:bCs/>
          <w:color w:val="104F75"/>
          <w:kern w:val="0"/>
          <w:sz w:val="32"/>
          <w:szCs w:val="32"/>
          <w:lang w:eastAsia="en-GB"/>
          <w14:ligatures w14:val="none"/>
        </w:rPr>
      </w:pPr>
      <w:r>
        <w:rPr>
          <w:rFonts w:eastAsia="Times New Roman" w:cs="Arial"/>
          <w:b/>
          <w:bCs/>
          <w:color w:val="104F75"/>
          <w:kern w:val="0"/>
          <w:sz w:val="32"/>
          <w:szCs w:val="32"/>
          <w:lang w:eastAsia="en-GB"/>
          <w14:ligatures w14:val="none"/>
        </w:rPr>
        <w:lastRenderedPageBreak/>
        <w:t>Complaint Form</w:t>
      </w:r>
    </w:p>
    <w:p w14:paraId="205E67C2" w14:textId="77777777" w:rsidR="00577EEF" w:rsidRDefault="00EA3EE1">
      <w:pPr>
        <w:spacing w:after="0" w:line="240" w:lineRule="auto"/>
        <w:textAlignment w:val="baseline"/>
        <w:rPr>
          <w:rFonts w:eastAsia="Times New Roman" w:cs="Arial"/>
          <w:b/>
          <w:color w:val="104F75"/>
          <w:kern w:val="0"/>
          <w:szCs w:val="24"/>
          <w:lang w:eastAsia="en-GB"/>
          <w14:ligatures w14:val="none"/>
        </w:rPr>
      </w:pPr>
      <w:r>
        <w:rPr>
          <w:rFonts w:eastAsia="Times New Roman" w:cs="Arial"/>
          <w:b/>
          <w:color w:val="104F75"/>
          <w:kern w:val="0"/>
          <w:szCs w:val="24"/>
          <w:lang w:eastAsia="en-GB"/>
          <w14:ligatures w14:val="none"/>
        </w:rPr>
        <w:t> </w:t>
      </w:r>
    </w:p>
    <w:p w14:paraId="205E67C3"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Please complete and return to </w:t>
      </w:r>
      <w:r>
        <w:rPr>
          <w:rFonts w:eastAsia="Times New Roman" w:cs="Arial"/>
          <w:iCs/>
          <w:kern w:val="0"/>
          <w:szCs w:val="24"/>
          <w:lang w:eastAsia="en-GB"/>
          <w14:ligatures w14:val="none"/>
        </w:rPr>
        <w:t>either headteacher / Clerk</w:t>
      </w:r>
      <w:r>
        <w:rPr>
          <w:rFonts w:eastAsia="Times New Roman" w:cs="Arial"/>
          <w:i/>
          <w:color w:val="FF0000"/>
          <w:kern w:val="0"/>
          <w:szCs w:val="24"/>
          <w:lang w:eastAsia="en-GB"/>
          <w14:ligatures w14:val="none"/>
        </w:rPr>
        <w:t xml:space="preserve">.  </w:t>
      </w:r>
      <w:r>
        <w:rPr>
          <w:rFonts w:eastAsia="Times New Roman" w:cs="Arial"/>
          <w:kern w:val="0"/>
          <w:szCs w:val="24"/>
          <w:lang w:eastAsia="en-GB"/>
          <w14:ligatures w14:val="none"/>
        </w:rPr>
        <w:t xml:space="preserve">who will acknowledge receipt and explain what action will be </w:t>
      </w:r>
      <w:proofErr w:type="gramStart"/>
      <w:r>
        <w:rPr>
          <w:rFonts w:eastAsia="Times New Roman" w:cs="Arial"/>
          <w:kern w:val="0"/>
          <w:szCs w:val="24"/>
          <w:lang w:eastAsia="en-GB"/>
          <w14:ligatures w14:val="none"/>
        </w:rPr>
        <w:t>taken.</w:t>
      </w:r>
      <w:proofErr w:type="gramEnd"/>
      <w:r>
        <w:rPr>
          <w:rFonts w:eastAsia="Times New Roman" w:cs="Arial"/>
          <w:kern w:val="0"/>
          <w:szCs w:val="24"/>
          <w:lang w:eastAsia="en-GB"/>
          <w14:ligatures w14:val="none"/>
        </w:rPr>
        <w:t> </w:t>
      </w:r>
    </w:p>
    <w:p w14:paraId="205E67C4" w14:textId="77777777" w:rsidR="00577EEF" w:rsidRDefault="00577EEF">
      <w:pPr>
        <w:spacing w:after="0" w:line="240" w:lineRule="auto"/>
        <w:textAlignment w:val="baseline"/>
        <w:rPr>
          <w:rFonts w:eastAsia="Times New Roman" w:cs="Arial"/>
          <w:kern w:val="0"/>
          <w:szCs w:val="24"/>
          <w:lang w:eastAsia="en-GB"/>
          <w14:ligatures w14:val="none"/>
        </w:rPr>
      </w:pPr>
    </w:p>
    <w:tbl>
      <w:tblPr>
        <w:tblW w:w="8905"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05"/>
      </w:tblGrid>
      <w:tr w:rsidR="00577EEF" w14:paraId="205E67C6" w14:textId="77777777">
        <w:trPr>
          <w:trHeight w:val="645"/>
        </w:trPr>
        <w:tc>
          <w:tcPr>
            <w:tcW w:w="8905" w:type="dxa"/>
            <w:tcBorders>
              <w:top w:val="single" w:sz="6" w:space="0" w:color="000000"/>
              <w:left w:val="single" w:sz="6" w:space="0" w:color="000000"/>
              <w:bottom w:val="single" w:sz="6" w:space="0" w:color="000000"/>
              <w:right w:val="single" w:sz="6" w:space="0" w:color="000000"/>
            </w:tcBorders>
            <w:shd w:val="clear" w:color="auto" w:fill="auto"/>
            <w:hideMark/>
          </w:tcPr>
          <w:p w14:paraId="205E67C5" w14:textId="77777777" w:rsidR="00577EEF" w:rsidRDefault="00EA3EE1">
            <w:pPr>
              <w:spacing w:after="0" w:line="240" w:lineRule="auto"/>
              <w:textAlignment w:val="baseline"/>
              <w:divId w:val="958532205"/>
              <w:rPr>
                <w:rFonts w:eastAsia="Times New Roman" w:cs="Arial"/>
                <w:kern w:val="0"/>
                <w:szCs w:val="24"/>
                <w:lang w:eastAsia="en-GB"/>
                <w14:ligatures w14:val="none"/>
              </w:rPr>
            </w:pPr>
            <w:r>
              <w:rPr>
                <w:rFonts w:eastAsia="Times New Roman" w:cs="Arial"/>
                <w:b/>
                <w:kern w:val="0"/>
                <w:szCs w:val="24"/>
                <w:lang w:eastAsia="en-GB"/>
                <w14:ligatures w14:val="none"/>
              </w:rPr>
              <w:t>Your name:</w:t>
            </w:r>
            <w:r>
              <w:rPr>
                <w:rFonts w:eastAsia="Times New Roman" w:cs="Arial"/>
                <w:kern w:val="0"/>
                <w:szCs w:val="24"/>
                <w:lang w:eastAsia="en-GB"/>
                <w14:ligatures w14:val="none"/>
              </w:rPr>
              <w:t> </w:t>
            </w:r>
          </w:p>
        </w:tc>
      </w:tr>
      <w:tr w:rsidR="00577EEF" w14:paraId="205E67C9" w14:textId="77777777">
        <w:trPr>
          <w:trHeight w:val="690"/>
        </w:trPr>
        <w:tc>
          <w:tcPr>
            <w:tcW w:w="8905" w:type="dxa"/>
            <w:tcBorders>
              <w:top w:val="single" w:sz="6" w:space="0" w:color="000000"/>
              <w:left w:val="single" w:sz="6" w:space="0" w:color="000000"/>
              <w:bottom w:val="single" w:sz="6" w:space="0" w:color="000000"/>
              <w:right w:val="single" w:sz="6" w:space="0" w:color="000000"/>
            </w:tcBorders>
            <w:shd w:val="clear" w:color="auto" w:fill="auto"/>
            <w:hideMark/>
          </w:tcPr>
          <w:p w14:paraId="205E67C7"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Pupil’s name (if relevant):</w:t>
            </w:r>
            <w:r>
              <w:rPr>
                <w:rFonts w:eastAsia="Times New Roman" w:cs="Arial"/>
                <w:kern w:val="0"/>
                <w:szCs w:val="24"/>
                <w:lang w:eastAsia="en-GB"/>
                <w14:ligatures w14:val="none"/>
              </w:rPr>
              <w:t> </w:t>
            </w:r>
          </w:p>
          <w:p w14:paraId="205E67C8"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tc>
      </w:tr>
      <w:tr w:rsidR="00577EEF" w14:paraId="205E67CC" w14:textId="77777777">
        <w:trPr>
          <w:trHeight w:val="690"/>
        </w:trPr>
        <w:tc>
          <w:tcPr>
            <w:tcW w:w="8905" w:type="dxa"/>
            <w:tcBorders>
              <w:top w:val="single" w:sz="6" w:space="0" w:color="000000"/>
              <w:left w:val="single" w:sz="6" w:space="0" w:color="000000"/>
              <w:bottom w:val="single" w:sz="6" w:space="0" w:color="000000"/>
              <w:right w:val="single" w:sz="6" w:space="0" w:color="000000"/>
            </w:tcBorders>
            <w:shd w:val="clear" w:color="auto" w:fill="auto"/>
            <w:hideMark/>
          </w:tcPr>
          <w:p w14:paraId="205E67CA"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Your relationship to the pupil (if relevant):</w:t>
            </w:r>
            <w:r>
              <w:rPr>
                <w:rFonts w:eastAsia="Times New Roman" w:cs="Arial"/>
                <w:kern w:val="0"/>
                <w:szCs w:val="24"/>
                <w:lang w:eastAsia="en-GB"/>
                <w14:ligatures w14:val="none"/>
              </w:rPr>
              <w:t> </w:t>
            </w:r>
          </w:p>
          <w:p w14:paraId="205E67CB"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tc>
      </w:tr>
      <w:tr w:rsidR="00577EEF" w14:paraId="205E67D1" w14:textId="77777777">
        <w:trPr>
          <w:trHeight w:val="300"/>
        </w:trPr>
        <w:tc>
          <w:tcPr>
            <w:tcW w:w="8905" w:type="dxa"/>
            <w:tcBorders>
              <w:top w:val="single" w:sz="6" w:space="0" w:color="000000"/>
              <w:left w:val="single" w:sz="6" w:space="0" w:color="000000"/>
              <w:bottom w:val="single" w:sz="6" w:space="0" w:color="000000"/>
              <w:right w:val="single" w:sz="6" w:space="0" w:color="000000"/>
            </w:tcBorders>
            <w:shd w:val="clear" w:color="auto" w:fill="auto"/>
            <w:hideMark/>
          </w:tcPr>
          <w:p w14:paraId="205E67CD"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Address: </w:t>
            </w:r>
            <w:r>
              <w:rPr>
                <w:rFonts w:eastAsia="Times New Roman" w:cs="Arial"/>
                <w:kern w:val="0"/>
                <w:szCs w:val="24"/>
                <w:lang w:eastAsia="en-GB"/>
                <w14:ligatures w14:val="none"/>
              </w:rPr>
              <w:t> </w:t>
            </w:r>
          </w:p>
          <w:p w14:paraId="205E67CE"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Postcode:</w:t>
            </w:r>
            <w:r>
              <w:rPr>
                <w:rFonts w:eastAsia="Times New Roman" w:cs="Arial"/>
                <w:kern w:val="0"/>
                <w:szCs w:val="24"/>
                <w:lang w:eastAsia="en-GB"/>
                <w14:ligatures w14:val="none"/>
              </w:rPr>
              <w:t> </w:t>
            </w:r>
          </w:p>
          <w:p w14:paraId="205E67CF"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Day time telephone number:</w:t>
            </w:r>
            <w:r>
              <w:rPr>
                <w:rFonts w:eastAsia="Times New Roman" w:cs="Arial"/>
                <w:kern w:val="0"/>
                <w:szCs w:val="24"/>
                <w:lang w:eastAsia="en-GB"/>
                <w14:ligatures w14:val="none"/>
              </w:rPr>
              <w:t> </w:t>
            </w:r>
          </w:p>
          <w:p w14:paraId="205E67D0"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Evening telephone number:</w:t>
            </w:r>
            <w:r>
              <w:rPr>
                <w:rFonts w:eastAsia="Times New Roman" w:cs="Arial"/>
                <w:kern w:val="0"/>
                <w:szCs w:val="24"/>
                <w:lang w:eastAsia="en-GB"/>
                <w14:ligatures w14:val="none"/>
              </w:rPr>
              <w:t> </w:t>
            </w:r>
          </w:p>
        </w:tc>
      </w:tr>
      <w:tr w:rsidR="00577EEF" w14:paraId="205E67D3" w14:textId="77777777">
        <w:trPr>
          <w:trHeight w:val="8250"/>
        </w:trPr>
        <w:tc>
          <w:tcPr>
            <w:tcW w:w="8905" w:type="dxa"/>
            <w:tcBorders>
              <w:top w:val="single" w:sz="6" w:space="0" w:color="000000"/>
              <w:left w:val="single" w:sz="6" w:space="0" w:color="000000"/>
              <w:bottom w:val="single" w:sz="6" w:space="0" w:color="000000"/>
              <w:right w:val="single" w:sz="6" w:space="0" w:color="000000"/>
            </w:tcBorders>
            <w:shd w:val="clear" w:color="auto" w:fill="auto"/>
            <w:hideMark/>
          </w:tcPr>
          <w:p w14:paraId="205E67D2"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 xml:space="preserve">Please </w:t>
            </w:r>
            <w:r>
              <w:rPr>
                <w:rFonts w:eastAsia="Times New Roman" w:cs="Arial"/>
                <w:b/>
                <w:kern w:val="0"/>
                <w:szCs w:val="24"/>
                <w:lang w:eastAsia="en-GB"/>
                <w14:ligatures w14:val="none"/>
              </w:rPr>
              <w:t>give details of your complaint, including whether you have spoken to anybody at the school about it.</w:t>
            </w:r>
            <w:r>
              <w:rPr>
                <w:rFonts w:eastAsia="Times New Roman" w:cs="Arial"/>
                <w:kern w:val="0"/>
                <w:szCs w:val="24"/>
                <w:lang w:eastAsia="en-GB"/>
                <w14:ligatures w14:val="none"/>
              </w:rPr>
              <w:t> </w:t>
            </w:r>
          </w:p>
        </w:tc>
      </w:tr>
      <w:tr w:rsidR="00577EEF" w14:paraId="205E67D6" w14:textId="77777777">
        <w:trPr>
          <w:trHeight w:val="4950"/>
        </w:trPr>
        <w:tc>
          <w:tcPr>
            <w:tcW w:w="8905" w:type="dxa"/>
            <w:tcBorders>
              <w:top w:val="single" w:sz="6" w:space="0" w:color="000000"/>
              <w:left w:val="single" w:sz="6" w:space="0" w:color="000000"/>
              <w:bottom w:val="single" w:sz="6" w:space="0" w:color="000000"/>
              <w:right w:val="single" w:sz="6" w:space="0" w:color="000000"/>
            </w:tcBorders>
            <w:shd w:val="clear" w:color="auto" w:fill="auto"/>
            <w:hideMark/>
          </w:tcPr>
          <w:p w14:paraId="205E67D4"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lastRenderedPageBreak/>
              <w:t>What actions do you feel might resolve the problem at this stage?</w:t>
            </w:r>
            <w:r>
              <w:rPr>
                <w:rFonts w:eastAsia="Times New Roman" w:cs="Arial"/>
                <w:kern w:val="0"/>
                <w:szCs w:val="24"/>
                <w:lang w:eastAsia="en-GB"/>
                <w14:ligatures w14:val="none"/>
              </w:rPr>
              <w:t> </w:t>
            </w:r>
          </w:p>
          <w:p w14:paraId="205E67D5"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tc>
      </w:tr>
      <w:tr w:rsidR="00577EEF" w14:paraId="205E67D9" w14:textId="77777777">
        <w:trPr>
          <w:trHeight w:val="4095"/>
        </w:trPr>
        <w:tc>
          <w:tcPr>
            <w:tcW w:w="8905" w:type="dxa"/>
            <w:tcBorders>
              <w:top w:val="single" w:sz="6" w:space="0" w:color="000000"/>
              <w:left w:val="single" w:sz="6" w:space="0" w:color="000000"/>
              <w:bottom w:val="single" w:sz="6" w:space="0" w:color="000000"/>
              <w:right w:val="single" w:sz="6" w:space="0" w:color="000000"/>
            </w:tcBorders>
            <w:shd w:val="clear" w:color="auto" w:fill="auto"/>
            <w:hideMark/>
          </w:tcPr>
          <w:p w14:paraId="205E67D7"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Are you attaching any paperwork? If so, please give details.</w:t>
            </w:r>
            <w:r>
              <w:rPr>
                <w:rFonts w:eastAsia="Times New Roman" w:cs="Arial"/>
                <w:kern w:val="0"/>
                <w:szCs w:val="24"/>
                <w:lang w:eastAsia="en-GB"/>
                <w14:ligatures w14:val="none"/>
              </w:rPr>
              <w:t> </w:t>
            </w:r>
          </w:p>
          <w:p w14:paraId="205E67D8"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tc>
      </w:tr>
      <w:tr w:rsidR="00577EEF" w14:paraId="205E67DD" w14:textId="77777777">
        <w:trPr>
          <w:trHeight w:val="1110"/>
        </w:trPr>
        <w:tc>
          <w:tcPr>
            <w:tcW w:w="8905" w:type="dxa"/>
            <w:tcBorders>
              <w:top w:val="single" w:sz="6" w:space="0" w:color="000000"/>
              <w:left w:val="single" w:sz="6" w:space="0" w:color="000000"/>
              <w:bottom w:val="single" w:sz="6" w:space="0" w:color="000000"/>
              <w:right w:val="single" w:sz="6" w:space="0" w:color="000000"/>
            </w:tcBorders>
            <w:shd w:val="clear" w:color="auto" w:fill="auto"/>
            <w:hideMark/>
          </w:tcPr>
          <w:p w14:paraId="205E67DA"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Signature:</w:t>
            </w:r>
            <w:r>
              <w:rPr>
                <w:rFonts w:eastAsia="Times New Roman" w:cs="Arial"/>
                <w:kern w:val="0"/>
                <w:szCs w:val="24"/>
                <w:lang w:eastAsia="en-GB"/>
                <w14:ligatures w14:val="none"/>
              </w:rPr>
              <w:t> </w:t>
            </w:r>
          </w:p>
          <w:p w14:paraId="205E67DB"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p w14:paraId="205E67DC"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Date:</w:t>
            </w:r>
            <w:r>
              <w:rPr>
                <w:rFonts w:eastAsia="Times New Roman" w:cs="Arial"/>
                <w:kern w:val="0"/>
                <w:szCs w:val="24"/>
                <w:lang w:eastAsia="en-GB"/>
                <w14:ligatures w14:val="none"/>
              </w:rPr>
              <w:t> </w:t>
            </w:r>
          </w:p>
        </w:tc>
      </w:tr>
      <w:tr w:rsidR="00577EEF" w14:paraId="205E67DF" w14:textId="77777777">
        <w:trPr>
          <w:trHeight w:val="375"/>
        </w:trPr>
        <w:tc>
          <w:tcPr>
            <w:tcW w:w="8905"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205E67DE"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Official use</w:t>
            </w:r>
            <w:r>
              <w:rPr>
                <w:rFonts w:eastAsia="Times New Roman" w:cs="Arial"/>
                <w:kern w:val="0"/>
                <w:szCs w:val="24"/>
                <w:lang w:eastAsia="en-GB"/>
                <w14:ligatures w14:val="none"/>
              </w:rPr>
              <w:t> </w:t>
            </w:r>
          </w:p>
        </w:tc>
      </w:tr>
      <w:tr w:rsidR="00577EEF" w14:paraId="205E67E2" w14:textId="77777777">
        <w:trPr>
          <w:trHeight w:val="360"/>
        </w:trPr>
        <w:tc>
          <w:tcPr>
            <w:tcW w:w="8905"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205E67E0"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Date acknowledgement sent:</w:t>
            </w:r>
            <w:r>
              <w:rPr>
                <w:rFonts w:eastAsia="Times New Roman" w:cs="Arial"/>
                <w:kern w:val="0"/>
                <w:szCs w:val="24"/>
                <w:lang w:eastAsia="en-GB"/>
                <w14:ligatures w14:val="none"/>
              </w:rPr>
              <w:t> </w:t>
            </w:r>
          </w:p>
          <w:p w14:paraId="205E67E1"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tc>
      </w:tr>
      <w:tr w:rsidR="00577EEF" w14:paraId="205E67E4" w14:textId="77777777">
        <w:trPr>
          <w:trHeight w:val="498"/>
        </w:trPr>
        <w:tc>
          <w:tcPr>
            <w:tcW w:w="8905"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205E67E3"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By who: </w:t>
            </w:r>
            <w:r>
              <w:rPr>
                <w:rFonts w:eastAsia="Times New Roman" w:cs="Arial"/>
                <w:kern w:val="0"/>
                <w:szCs w:val="24"/>
                <w:lang w:eastAsia="en-GB"/>
                <w14:ligatures w14:val="none"/>
              </w:rPr>
              <w:t> </w:t>
            </w:r>
          </w:p>
        </w:tc>
      </w:tr>
      <w:tr w:rsidR="00577EEF" w14:paraId="205E67E7" w14:textId="77777777">
        <w:trPr>
          <w:trHeight w:val="975"/>
        </w:trPr>
        <w:tc>
          <w:tcPr>
            <w:tcW w:w="8905"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205E67E5"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Complaint referred to:</w:t>
            </w:r>
            <w:r>
              <w:rPr>
                <w:rFonts w:eastAsia="Times New Roman" w:cs="Arial"/>
                <w:kern w:val="0"/>
                <w:szCs w:val="24"/>
                <w:lang w:eastAsia="en-GB"/>
                <w14:ligatures w14:val="none"/>
              </w:rPr>
              <w:t> </w:t>
            </w:r>
          </w:p>
          <w:p w14:paraId="205E67E6"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tc>
      </w:tr>
      <w:tr w:rsidR="00577EEF" w14:paraId="205E67EA" w14:textId="77777777">
        <w:trPr>
          <w:trHeight w:val="360"/>
        </w:trPr>
        <w:tc>
          <w:tcPr>
            <w:tcW w:w="8905" w:type="dxa"/>
            <w:tcBorders>
              <w:top w:val="single" w:sz="6" w:space="0" w:color="000000"/>
              <w:left w:val="single" w:sz="6" w:space="0" w:color="000000"/>
              <w:bottom w:val="single" w:sz="6" w:space="0" w:color="000000"/>
              <w:right w:val="single" w:sz="6" w:space="0" w:color="000000"/>
            </w:tcBorders>
            <w:shd w:val="clear" w:color="auto" w:fill="E7E6E6" w:themeFill="background2"/>
            <w:hideMark/>
          </w:tcPr>
          <w:p w14:paraId="205E67E8"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Date: </w:t>
            </w:r>
            <w:r>
              <w:rPr>
                <w:rFonts w:eastAsia="Times New Roman" w:cs="Arial"/>
                <w:kern w:val="0"/>
                <w:szCs w:val="24"/>
                <w:lang w:eastAsia="en-GB"/>
                <w14:ligatures w14:val="none"/>
              </w:rPr>
              <w:t> </w:t>
            </w:r>
          </w:p>
          <w:p w14:paraId="205E67E9"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w:t>
            </w:r>
          </w:p>
        </w:tc>
      </w:tr>
    </w:tbl>
    <w:p w14:paraId="205E67EB" w14:textId="77777777" w:rsidR="00577EEF" w:rsidRDefault="00577EEF">
      <w:pPr>
        <w:spacing w:after="0" w:line="240" w:lineRule="auto"/>
        <w:textAlignment w:val="baseline"/>
        <w:rPr>
          <w:rFonts w:eastAsia="Times New Roman" w:cs="Arial"/>
          <w:b/>
          <w:bCs/>
          <w:color w:val="104F75"/>
          <w:kern w:val="0"/>
          <w:szCs w:val="24"/>
          <w:lang w:eastAsia="en-GB"/>
          <w14:ligatures w14:val="none"/>
        </w:rPr>
      </w:pPr>
    </w:p>
    <w:p w14:paraId="205E67EC" w14:textId="77777777" w:rsidR="00577EEF" w:rsidRDefault="00577EEF">
      <w:pPr>
        <w:spacing w:after="0" w:line="240" w:lineRule="auto"/>
        <w:textAlignment w:val="baseline"/>
        <w:rPr>
          <w:rFonts w:eastAsia="Times New Roman" w:cs="Arial"/>
          <w:b/>
          <w:bCs/>
          <w:color w:val="104F75"/>
          <w:kern w:val="0"/>
          <w:szCs w:val="24"/>
          <w:lang w:eastAsia="en-GB"/>
          <w14:ligatures w14:val="none"/>
        </w:rPr>
      </w:pPr>
    </w:p>
    <w:p w14:paraId="205E67ED" w14:textId="77777777" w:rsidR="00577EEF" w:rsidRDefault="00EA3EE1">
      <w:pPr>
        <w:spacing w:after="0" w:line="240" w:lineRule="auto"/>
        <w:textAlignment w:val="baseline"/>
        <w:rPr>
          <w:rFonts w:eastAsia="Times New Roman" w:cs="Arial"/>
          <w:b/>
          <w:color w:val="104F75"/>
          <w:kern w:val="0"/>
          <w:sz w:val="32"/>
          <w:szCs w:val="32"/>
          <w:lang w:eastAsia="en-GB"/>
          <w14:ligatures w14:val="none"/>
        </w:rPr>
      </w:pPr>
      <w:r>
        <w:rPr>
          <w:rFonts w:eastAsia="Times New Roman" w:cs="Arial"/>
          <w:b/>
          <w:bCs/>
          <w:color w:val="104F75"/>
          <w:kern w:val="0"/>
          <w:sz w:val="32"/>
          <w:szCs w:val="32"/>
          <w:lang w:eastAsia="en-GB"/>
          <w14:ligatures w14:val="none"/>
        </w:rPr>
        <w:t>Roles and Responsibilities </w:t>
      </w:r>
    </w:p>
    <w:p w14:paraId="205E67EE" w14:textId="77777777" w:rsidR="00577EEF" w:rsidRDefault="00577EEF">
      <w:pPr>
        <w:spacing w:after="0" w:line="240" w:lineRule="auto"/>
        <w:textAlignment w:val="baseline"/>
        <w:rPr>
          <w:rFonts w:eastAsia="Times New Roman" w:cs="Arial"/>
          <w:b/>
          <w:color w:val="104F75"/>
          <w:kern w:val="0"/>
          <w:szCs w:val="24"/>
          <w:lang w:eastAsia="en-GB"/>
          <w14:ligatures w14:val="none"/>
        </w:rPr>
      </w:pPr>
    </w:p>
    <w:p w14:paraId="205E67EF" w14:textId="77777777" w:rsidR="00577EEF" w:rsidRDefault="00EA3EE1">
      <w:pPr>
        <w:spacing w:after="0" w:line="240" w:lineRule="auto"/>
        <w:textAlignment w:val="baseline"/>
        <w:rPr>
          <w:rFonts w:eastAsia="Times New Roman" w:cs="Arial"/>
          <w:b/>
          <w:color w:val="104F75"/>
          <w:kern w:val="0"/>
          <w:sz w:val="28"/>
          <w:szCs w:val="28"/>
          <w:lang w:eastAsia="en-GB"/>
          <w14:ligatures w14:val="none"/>
        </w:rPr>
      </w:pPr>
      <w:r>
        <w:rPr>
          <w:rFonts w:eastAsia="Times New Roman" w:cs="Arial"/>
          <w:b/>
          <w:bCs/>
          <w:color w:val="104F75"/>
          <w:kern w:val="0"/>
          <w:sz w:val="28"/>
          <w:szCs w:val="28"/>
          <w:lang w:eastAsia="en-GB"/>
          <w14:ligatures w14:val="none"/>
        </w:rPr>
        <w:t>Complainant </w:t>
      </w:r>
    </w:p>
    <w:p w14:paraId="205E67F0" w14:textId="77777777" w:rsidR="00577EEF" w:rsidRDefault="00577EEF">
      <w:pPr>
        <w:spacing w:after="0" w:line="240" w:lineRule="auto"/>
        <w:jc w:val="both"/>
        <w:textAlignment w:val="baseline"/>
        <w:rPr>
          <w:rFonts w:eastAsia="Times New Roman" w:cs="Arial"/>
          <w:color w:val="000000"/>
          <w:kern w:val="0"/>
          <w:szCs w:val="24"/>
          <w:lang w:eastAsia="en-GB"/>
          <w14:ligatures w14:val="none"/>
        </w:rPr>
      </w:pPr>
    </w:p>
    <w:p w14:paraId="205E67F1" w14:textId="77777777" w:rsidR="00577EEF" w:rsidRDefault="00EA3EE1">
      <w:pPr>
        <w:spacing w:after="0" w:line="240" w:lineRule="auto"/>
        <w:jc w:val="both"/>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The complainant will receive a more effective response to the complaint if they: </w:t>
      </w:r>
    </w:p>
    <w:p w14:paraId="205E67F2" w14:textId="77777777" w:rsidR="00577EEF" w:rsidRDefault="00EA3EE1">
      <w:pPr>
        <w:numPr>
          <w:ilvl w:val="0"/>
          <w:numId w:val="73"/>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explain the complaint in full as early as possible </w:t>
      </w:r>
    </w:p>
    <w:p w14:paraId="205E67F3" w14:textId="77777777" w:rsidR="00577EEF" w:rsidRDefault="00EA3EE1">
      <w:pPr>
        <w:numPr>
          <w:ilvl w:val="0"/>
          <w:numId w:val="73"/>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co-operate with the school in seeking a solution to the complaint </w:t>
      </w:r>
    </w:p>
    <w:p w14:paraId="205E67F4" w14:textId="77777777" w:rsidR="00577EEF" w:rsidRDefault="00EA3EE1">
      <w:pPr>
        <w:numPr>
          <w:ilvl w:val="0"/>
          <w:numId w:val="73"/>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respond promptly to requests for information or meetings or in agreeing the details of the complaint </w:t>
      </w:r>
    </w:p>
    <w:p w14:paraId="205E67F5" w14:textId="77777777" w:rsidR="00577EEF" w:rsidRDefault="00EA3EE1">
      <w:pPr>
        <w:numPr>
          <w:ilvl w:val="0"/>
          <w:numId w:val="73"/>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ask for assistance as needed </w:t>
      </w:r>
    </w:p>
    <w:p w14:paraId="205E67F6" w14:textId="77777777" w:rsidR="00577EEF" w:rsidRDefault="00EA3EE1">
      <w:pPr>
        <w:numPr>
          <w:ilvl w:val="0"/>
          <w:numId w:val="73"/>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treat</w:t>
      </w:r>
      <w:r>
        <w:rPr>
          <w:rFonts w:eastAsia="Times New Roman" w:cs="Arial"/>
          <w:color w:val="000000"/>
          <w:kern w:val="0"/>
          <w:szCs w:val="24"/>
          <w:lang w:eastAsia="en-GB"/>
          <w14:ligatures w14:val="none"/>
        </w:rPr>
        <w:t xml:space="preserve"> all those involved in the complaint with respect </w:t>
      </w:r>
    </w:p>
    <w:p w14:paraId="205E67F7" w14:textId="77777777" w:rsidR="00577EEF" w:rsidRDefault="00EA3EE1">
      <w:pPr>
        <w:numPr>
          <w:ilvl w:val="0"/>
          <w:numId w:val="73"/>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refrain from publicising the details of their complaint on social media and respect confidentiality.</w:t>
      </w:r>
    </w:p>
    <w:p w14:paraId="205E67F8" w14:textId="77777777" w:rsidR="00577EEF" w:rsidRDefault="00EA3EE1">
      <w:pPr>
        <w:spacing w:after="0" w:line="240" w:lineRule="auto"/>
        <w:ind w:left="1005"/>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 </w:t>
      </w:r>
    </w:p>
    <w:p w14:paraId="205E67F9" w14:textId="77777777" w:rsidR="00577EEF" w:rsidRDefault="00EA3EE1">
      <w:pPr>
        <w:spacing w:after="0" w:line="240" w:lineRule="auto"/>
        <w:textAlignment w:val="baseline"/>
        <w:rPr>
          <w:rFonts w:eastAsia="Times New Roman" w:cs="Arial"/>
          <w:b/>
          <w:color w:val="104F75"/>
          <w:kern w:val="0"/>
          <w:sz w:val="28"/>
          <w:szCs w:val="28"/>
          <w:lang w:eastAsia="en-GB"/>
          <w14:ligatures w14:val="none"/>
        </w:rPr>
      </w:pPr>
      <w:r>
        <w:rPr>
          <w:rFonts w:eastAsia="Times New Roman" w:cs="Arial"/>
          <w:b/>
          <w:bCs/>
          <w:color w:val="104F75"/>
          <w:kern w:val="0"/>
          <w:sz w:val="28"/>
          <w:szCs w:val="28"/>
          <w:lang w:eastAsia="en-GB"/>
          <w14:ligatures w14:val="none"/>
        </w:rPr>
        <w:t>Investigator  </w:t>
      </w:r>
    </w:p>
    <w:p w14:paraId="205E67FA" w14:textId="77777777" w:rsidR="00577EEF" w:rsidRDefault="00577EEF">
      <w:pPr>
        <w:spacing w:after="0" w:line="240" w:lineRule="auto"/>
        <w:textAlignment w:val="baseline"/>
        <w:rPr>
          <w:rFonts w:eastAsia="Times New Roman" w:cs="Arial"/>
          <w:color w:val="000000"/>
          <w:kern w:val="0"/>
          <w:szCs w:val="24"/>
          <w:lang w:eastAsia="en-GB"/>
          <w14:ligatures w14:val="none"/>
        </w:rPr>
      </w:pPr>
    </w:p>
    <w:p w14:paraId="205E67FB"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The investigator’s role is to establish the facts relevant to the complaint by: </w:t>
      </w:r>
    </w:p>
    <w:p w14:paraId="205E67FC" w14:textId="77777777" w:rsidR="00577EEF" w:rsidRDefault="00EA3EE1">
      <w:pPr>
        <w:numPr>
          <w:ilvl w:val="0"/>
          <w:numId w:val="74"/>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provi</w:t>
      </w:r>
      <w:r>
        <w:rPr>
          <w:rFonts w:eastAsia="Times New Roman" w:cs="Arial"/>
          <w:color w:val="000000"/>
          <w:kern w:val="0"/>
          <w:szCs w:val="24"/>
          <w:lang w:eastAsia="en-GB"/>
          <w14:ligatures w14:val="none"/>
        </w:rPr>
        <w:t>ding a comprehensive, open, transparent and fair consideration of the complaint through: </w:t>
      </w:r>
    </w:p>
    <w:p w14:paraId="205E67FD" w14:textId="77777777" w:rsidR="00577EEF" w:rsidRDefault="00EA3EE1">
      <w:pPr>
        <w:numPr>
          <w:ilvl w:val="0"/>
          <w:numId w:val="74"/>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sensitive and thorough interviewing of the complainant to establish what has happened and who has been involved </w:t>
      </w:r>
    </w:p>
    <w:p w14:paraId="205E67FE" w14:textId="77777777" w:rsidR="00577EEF" w:rsidRDefault="00EA3EE1">
      <w:pPr>
        <w:numPr>
          <w:ilvl w:val="0"/>
          <w:numId w:val="74"/>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interviewing staff and other people relevant to the c</w:t>
      </w:r>
      <w:r>
        <w:rPr>
          <w:rFonts w:eastAsia="Times New Roman" w:cs="Arial"/>
          <w:color w:val="000000"/>
          <w:kern w:val="0"/>
          <w:szCs w:val="24"/>
          <w:lang w:eastAsia="en-GB"/>
          <w14:ligatures w14:val="none"/>
        </w:rPr>
        <w:t xml:space="preserve">omplaint (children/young people should not be interviewed unless it is deemed entirely necessary and is appropriate to their age/welfare) </w:t>
      </w:r>
    </w:p>
    <w:p w14:paraId="205E67FF" w14:textId="77777777" w:rsidR="00577EEF" w:rsidRDefault="00EA3EE1">
      <w:pPr>
        <w:numPr>
          <w:ilvl w:val="0"/>
          <w:numId w:val="74"/>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consideration of records and other relevant information </w:t>
      </w:r>
    </w:p>
    <w:p w14:paraId="205E6800" w14:textId="77777777" w:rsidR="00577EEF" w:rsidRDefault="00EA3EE1">
      <w:pPr>
        <w:numPr>
          <w:ilvl w:val="0"/>
          <w:numId w:val="74"/>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analysing information </w:t>
      </w:r>
    </w:p>
    <w:p w14:paraId="205E6801" w14:textId="77777777" w:rsidR="00577EEF" w:rsidRDefault="00EA3EE1">
      <w:pPr>
        <w:numPr>
          <w:ilvl w:val="0"/>
          <w:numId w:val="74"/>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liaising with the complainant and the</w:t>
      </w:r>
      <w:r>
        <w:rPr>
          <w:rFonts w:eastAsia="Times New Roman" w:cs="Arial"/>
          <w:color w:val="000000"/>
          <w:kern w:val="0"/>
          <w:szCs w:val="24"/>
          <w:lang w:eastAsia="en-GB"/>
          <w14:ligatures w14:val="none"/>
        </w:rPr>
        <w:t xml:space="preserve"> complaints co-ordinator as appropriate to clarify what the complainant feels would put things right</w:t>
      </w:r>
    </w:p>
    <w:p w14:paraId="205E6802" w14:textId="77777777" w:rsidR="00577EEF" w:rsidRDefault="00577EEF">
      <w:pPr>
        <w:spacing w:after="0" w:line="240" w:lineRule="auto"/>
        <w:textAlignment w:val="baseline"/>
        <w:rPr>
          <w:rFonts w:eastAsia="Times New Roman" w:cs="Arial"/>
          <w:kern w:val="0"/>
          <w:szCs w:val="24"/>
          <w:lang w:eastAsia="en-GB"/>
          <w14:ligatures w14:val="none"/>
        </w:rPr>
      </w:pPr>
    </w:p>
    <w:p w14:paraId="205E6803"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b/>
          <w:kern w:val="0"/>
          <w:szCs w:val="24"/>
          <w:lang w:eastAsia="en-GB"/>
          <w14:ligatures w14:val="none"/>
        </w:rPr>
        <w:t>The investigator should</w:t>
      </w:r>
      <w:r>
        <w:rPr>
          <w:rFonts w:eastAsia="Times New Roman" w:cs="Arial"/>
          <w:kern w:val="0"/>
          <w:szCs w:val="24"/>
          <w:lang w:eastAsia="en-GB"/>
          <w14:ligatures w14:val="none"/>
        </w:rPr>
        <w:t>: </w:t>
      </w:r>
    </w:p>
    <w:p w14:paraId="205E6804" w14:textId="77777777" w:rsidR="00577EEF" w:rsidRDefault="00EA3EE1">
      <w:pPr>
        <w:pStyle w:val="ListParagraph"/>
        <w:numPr>
          <w:ilvl w:val="0"/>
          <w:numId w:val="76"/>
        </w:numPr>
        <w:textAlignment w:val="baseline"/>
        <w:rPr>
          <w:rFonts w:ascii="Arial" w:hAnsi="Arial" w:cs="Arial"/>
          <w:lang w:eastAsia="en-GB"/>
        </w:rPr>
      </w:pPr>
      <w:r>
        <w:rPr>
          <w:rFonts w:ascii="Arial" w:hAnsi="Arial" w:cs="Arial"/>
          <w:lang w:eastAsia="en-GB"/>
        </w:rPr>
        <w:t>conduct interviews with an open mind and be prepared to persist in the questioning </w:t>
      </w:r>
    </w:p>
    <w:p w14:paraId="205E6805" w14:textId="77777777" w:rsidR="00577EEF" w:rsidRDefault="00EA3EE1">
      <w:pPr>
        <w:pStyle w:val="ListParagraph"/>
        <w:numPr>
          <w:ilvl w:val="0"/>
          <w:numId w:val="76"/>
        </w:numPr>
        <w:textAlignment w:val="baseline"/>
        <w:rPr>
          <w:rFonts w:cs="Arial"/>
          <w:sz w:val="22"/>
          <w:lang w:eastAsia="en-GB"/>
        </w:rPr>
      </w:pPr>
      <w:r>
        <w:rPr>
          <w:rFonts w:ascii="Arial" w:hAnsi="Arial" w:cs="Arial"/>
          <w:lang w:eastAsia="en-GB"/>
        </w:rPr>
        <w:t xml:space="preserve">keep notes of interviews or arrange for an </w:t>
      </w:r>
      <w:r>
        <w:rPr>
          <w:rFonts w:ascii="Arial" w:hAnsi="Arial" w:cs="Arial"/>
          <w:lang w:eastAsia="en-GB"/>
        </w:rPr>
        <w:t>independent note taker to record minutes of the meeting </w:t>
      </w:r>
    </w:p>
    <w:p w14:paraId="205E6806" w14:textId="77777777" w:rsidR="00577EEF" w:rsidRDefault="00EA3EE1">
      <w:pPr>
        <w:pStyle w:val="ListParagraph"/>
        <w:numPr>
          <w:ilvl w:val="0"/>
          <w:numId w:val="76"/>
        </w:numPr>
        <w:textAlignment w:val="baseline"/>
        <w:rPr>
          <w:rFonts w:cs="Arial"/>
          <w:sz w:val="22"/>
          <w:lang w:eastAsia="en-GB"/>
        </w:rPr>
      </w:pPr>
      <w:r>
        <w:rPr>
          <w:rFonts w:ascii="Arial" w:hAnsi="Arial" w:cs="Arial"/>
          <w:lang w:eastAsia="en-GB"/>
        </w:rPr>
        <w:t>ensure that any papers produced during the investigation are kept securely pending any appeal </w:t>
      </w:r>
    </w:p>
    <w:p w14:paraId="205E6807" w14:textId="77777777" w:rsidR="00577EEF" w:rsidRDefault="00EA3EE1">
      <w:pPr>
        <w:pStyle w:val="ListParagraph"/>
        <w:numPr>
          <w:ilvl w:val="0"/>
          <w:numId w:val="76"/>
        </w:numPr>
        <w:textAlignment w:val="baseline"/>
        <w:rPr>
          <w:rFonts w:cs="Arial"/>
          <w:sz w:val="22"/>
          <w:lang w:eastAsia="en-GB"/>
        </w:rPr>
      </w:pPr>
      <w:r>
        <w:rPr>
          <w:rFonts w:ascii="Arial" w:hAnsi="Arial" w:cs="Arial"/>
          <w:color w:val="000000"/>
          <w:lang w:eastAsia="en-GB"/>
        </w:rPr>
        <w:t>be mindful of the timescales to respond </w:t>
      </w:r>
    </w:p>
    <w:p w14:paraId="205E6808" w14:textId="77777777" w:rsidR="00577EEF" w:rsidRDefault="00EA3EE1">
      <w:pPr>
        <w:pStyle w:val="ListParagraph"/>
        <w:numPr>
          <w:ilvl w:val="0"/>
          <w:numId w:val="76"/>
        </w:numPr>
        <w:textAlignment w:val="baseline"/>
        <w:rPr>
          <w:rFonts w:cs="Arial"/>
          <w:lang w:eastAsia="en-GB"/>
        </w:rPr>
      </w:pPr>
      <w:r>
        <w:rPr>
          <w:rFonts w:ascii="Arial" w:hAnsi="Arial" w:cs="Arial"/>
          <w:color w:val="000000"/>
          <w:lang w:eastAsia="en-GB"/>
        </w:rPr>
        <w:t xml:space="preserve">prepare a comprehensive report for the headteacher, complaints </w:t>
      </w:r>
      <w:r>
        <w:rPr>
          <w:rFonts w:ascii="Arial" w:hAnsi="Arial" w:cs="Arial"/>
          <w:color w:val="000000"/>
          <w:lang w:eastAsia="en-GB"/>
        </w:rPr>
        <w:t>committee, or to inform their own decision if the complaint is about the governance board, that sets out the facts, identifies solutions and recommends courses of action to resolve problems. </w:t>
      </w:r>
    </w:p>
    <w:p w14:paraId="205E6809" w14:textId="77777777" w:rsidR="00577EEF" w:rsidRDefault="00577EEF">
      <w:pPr>
        <w:textAlignment w:val="baseline"/>
        <w:rPr>
          <w:rFonts w:cs="Arial"/>
          <w:color w:val="000000"/>
          <w:lang w:eastAsia="en-GB"/>
        </w:rPr>
      </w:pPr>
    </w:p>
    <w:p w14:paraId="205E680A" w14:textId="77777777" w:rsidR="00577EEF" w:rsidRDefault="00EA3EE1">
      <w:pPr>
        <w:textAlignment w:val="baseline"/>
        <w:rPr>
          <w:rFonts w:cs="Arial"/>
          <w:color w:val="000000"/>
          <w:lang w:eastAsia="en-GB"/>
        </w:rPr>
      </w:pPr>
      <w:r>
        <w:rPr>
          <w:rFonts w:cs="Arial"/>
          <w:color w:val="000000"/>
          <w:lang w:eastAsia="en-GB"/>
        </w:rPr>
        <w:t xml:space="preserve">The investigator, headteacher (Chair if the complaint is about </w:t>
      </w:r>
      <w:r>
        <w:rPr>
          <w:rFonts w:cs="Arial"/>
          <w:color w:val="000000"/>
          <w:lang w:eastAsia="en-GB"/>
        </w:rPr>
        <w:t xml:space="preserve">the headteacher) or complaints committee will then determine whether to uphold or dismiss the complaint </w:t>
      </w:r>
      <w:r>
        <w:rPr>
          <w:rFonts w:cs="Arial"/>
          <w:color w:val="000000"/>
          <w:lang w:eastAsia="en-GB"/>
        </w:rPr>
        <w:lastRenderedPageBreak/>
        <w:t>and communicate that decision to the complainant, providing the appropriate escalation details.</w:t>
      </w:r>
    </w:p>
    <w:p w14:paraId="205E680B" w14:textId="77777777" w:rsidR="00577EEF" w:rsidRDefault="00577EEF">
      <w:pPr>
        <w:textAlignment w:val="baseline"/>
        <w:rPr>
          <w:rFonts w:cs="Arial"/>
          <w:lang w:eastAsia="en-GB"/>
        </w:rPr>
      </w:pPr>
    </w:p>
    <w:p w14:paraId="205E680C" w14:textId="77777777" w:rsidR="00577EEF" w:rsidRDefault="00577EEF">
      <w:pPr>
        <w:spacing w:after="0" w:line="240" w:lineRule="auto"/>
        <w:textAlignment w:val="baseline"/>
        <w:rPr>
          <w:rFonts w:eastAsia="Times New Roman" w:cs="Arial"/>
          <w:b/>
          <w:color w:val="104F75"/>
          <w:kern w:val="0"/>
          <w:szCs w:val="24"/>
          <w:lang w:eastAsia="en-GB"/>
          <w14:ligatures w14:val="none"/>
        </w:rPr>
      </w:pPr>
    </w:p>
    <w:p w14:paraId="205E680D" w14:textId="77777777" w:rsidR="00577EEF" w:rsidRDefault="00EA3EE1">
      <w:pPr>
        <w:spacing w:after="0" w:line="240" w:lineRule="auto"/>
        <w:textAlignment w:val="baseline"/>
        <w:rPr>
          <w:rFonts w:eastAsia="Times New Roman" w:cs="Arial"/>
          <w:b/>
          <w:bCs/>
          <w:color w:val="104F75"/>
          <w:kern w:val="0"/>
          <w:sz w:val="28"/>
          <w:szCs w:val="28"/>
          <w:lang w:eastAsia="en-GB"/>
          <w14:ligatures w14:val="none"/>
        </w:rPr>
      </w:pPr>
      <w:r>
        <w:rPr>
          <w:rFonts w:eastAsia="Times New Roman" w:cs="Arial"/>
          <w:b/>
          <w:bCs/>
          <w:color w:val="104F75"/>
          <w:kern w:val="0"/>
          <w:sz w:val="28"/>
          <w:szCs w:val="28"/>
          <w:lang w:eastAsia="en-GB"/>
          <w14:ligatures w14:val="none"/>
        </w:rPr>
        <w:t>Clerk to the Governing Body</w:t>
      </w:r>
    </w:p>
    <w:p w14:paraId="205E680E" w14:textId="77777777" w:rsidR="00577EEF" w:rsidRDefault="00EA3EE1">
      <w:pPr>
        <w:spacing w:after="0" w:line="240" w:lineRule="auto"/>
        <w:textAlignment w:val="baseline"/>
        <w:rPr>
          <w:rFonts w:eastAsia="Times New Roman" w:cs="Arial"/>
          <w:b/>
          <w:color w:val="104F75"/>
          <w:kern w:val="0"/>
          <w:szCs w:val="24"/>
          <w:lang w:eastAsia="en-GB"/>
          <w14:ligatures w14:val="none"/>
        </w:rPr>
      </w:pPr>
      <w:r>
        <w:rPr>
          <w:rFonts w:eastAsia="Times New Roman" w:cs="Arial"/>
          <w:b/>
          <w:color w:val="104F75"/>
          <w:kern w:val="0"/>
          <w:szCs w:val="24"/>
          <w:lang w:eastAsia="en-GB"/>
          <w14:ligatures w14:val="none"/>
        </w:rPr>
        <w:t> </w:t>
      </w:r>
    </w:p>
    <w:p w14:paraId="205E680F" w14:textId="77777777" w:rsidR="00577EEF" w:rsidRDefault="00EA3EE1">
      <w:pPr>
        <w:spacing w:after="0" w:line="240" w:lineRule="auto"/>
        <w:textAlignment w:val="baseline"/>
        <w:rPr>
          <w:rFonts w:eastAsia="Times New Roman" w:cs="Arial"/>
          <w:color w:val="000000"/>
          <w:kern w:val="0"/>
          <w:szCs w:val="24"/>
          <w:lang w:eastAsia="en-GB"/>
          <w14:ligatures w14:val="none"/>
        </w:rPr>
      </w:pPr>
      <w:r>
        <w:rPr>
          <w:rFonts w:eastAsia="Times New Roman" w:cs="Arial"/>
          <w:color w:val="000000"/>
          <w:kern w:val="0"/>
          <w:szCs w:val="24"/>
          <w:lang w:eastAsia="en-GB"/>
          <w14:ligatures w14:val="none"/>
        </w:rPr>
        <w:t>The Clerk is the contact</w:t>
      </w:r>
      <w:r>
        <w:rPr>
          <w:rFonts w:eastAsia="Times New Roman" w:cs="Arial"/>
          <w:color w:val="000000"/>
          <w:kern w:val="0"/>
          <w:szCs w:val="24"/>
          <w:lang w:eastAsia="en-GB"/>
          <w14:ligatures w14:val="none"/>
        </w:rPr>
        <w:t xml:space="preserve"> point for the complainant and the committee and should:</w:t>
      </w:r>
    </w:p>
    <w:p w14:paraId="205E6810"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 </w:t>
      </w:r>
    </w:p>
    <w:p w14:paraId="205E6811" w14:textId="77777777" w:rsidR="00577EEF" w:rsidRDefault="00EA3EE1">
      <w:pPr>
        <w:numPr>
          <w:ilvl w:val="0"/>
          <w:numId w:val="70"/>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 xml:space="preserve">ensure that all people involved in the complaint procedure are aware of their legal rights and duties, including any under legislation relating to school complaints, education law, the </w:t>
      </w:r>
      <w:r>
        <w:rPr>
          <w:rFonts w:eastAsia="Times New Roman" w:cs="Arial"/>
          <w:color w:val="000000"/>
          <w:kern w:val="0"/>
          <w:szCs w:val="24"/>
          <w:lang w:eastAsia="en-GB"/>
          <w14:ligatures w14:val="none"/>
        </w:rPr>
        <w:t>Equality Act 2010, the Freedom of Information Act 2000, the Data Protection Act (DPA) 2018 and the General Data Protection Regulations (GDPR)</w:t>
      </w:r>
    </w:p>
    <w:p w14:paraId="205E6812" w14:textId="77777777" w:rsidR="00577EEF" w:rsidRDefault="00EA3EE1">
      <w:pPr>
        <w:numPr>
          <w:ilvl w:val="0"/>
          <w:numId w:val="70"/>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set the date, time and venue of the meeting, ensuring that the dates are convenient to all parties (if they are in</w:t>
      </w:r>
      <w:r>
        <w:rPr>
          <w:rFonts w:eastAsia="Times New Roman" w:cs="Arial"/>
          <w:color w:val="000000"/>
          <w:kern w:val="0"/>
          <w:szCs w:val="24"/>
          <w:lang w:eastAsia="en-GB"/>
          <w14:ligatures w14:val="none"/>
        </w:rPr>
        <w:t>vited to attend) and that the venue and proceedings are accessible</w:t>
      </w:r>
    </w:p>
    <w:p w14:paraId="205E6813" w14:textId="77777777" w:rsidR="00577EEF" w:rsidRDefault="00EA3EE1">
      <w:pPr>
        <w:numPr>
          <w:ilvl w:val="0"/>
          <w:numId w:val="70"/>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collate any written material relevant to the complaint (for example; stage 1 paperwork, school and complainant submissions) and send it to the parties in advance of the meeting within an ag</w:t>
      </w:r>
      <w:r>
        <w:rPr>
          <w:rFonts w:eastAsia="Times New Roman" w:cs="Arial"/>
          <w:color w:val="000000"/>
          <w:kern w:val="0"/>
          <w:szCs w:val="24"/>
          <w:lang w:eastAsia="en-GB"/>
          <w14:ligatures w14:val="none"/>
        </w:rPr>
        <w:t>reed timescale</w:t>
      </w:r>
    </w:p>
    <w:p w14:paraId="205E6814" w14:textId="77777777" w:rsidR="00577EEF" w:rsidRDefault="00EA3EE1">
      <w:pPr>
        <w:numPr>
          <w:ilvl w:val="0"/>
          <w:numId w:val="70"/>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record the proceedings </w:t>
      </w:r>
    </w:p>
    <w:p w14:paraId="205E6815" w14:textId="77777777" w:rsidR="00577EEF" w:rsidRDefault="00EA3EE1">
      <w:pPr>
        <w:numPr>
          <w:ilvl w:val="0"/>
          <w:numId w:val="70"/>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circulate the minutes of the meeting </w:t>
      </w:r>
    </w:p>
    <w:p w14:paraId="205E6816" w14:textId="77777777" w:rsidR="00577EEF" w:rsidRDefault="00EA3EE1">
      <w:pPr>
        <w:numPr>
          <w:ilvl w:val="0"/>
          <w:numId w:val="70"/>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notify all parties of the committee’s decision.</w:t>
      </w:r>
    </w:p>
    <w:p w14:paraId="205E6817" w14:textId="77777777" w:rsidR="00577EEF" w:rsidRDefault="00EA3EE1">
      <w:pPr>
        <w:spacing w:after="0" w:line="240" w:lineRule="auto"/>
        <w:ind w:left="1005"/>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 </w:t>
      </w:r>
    </w:p>
    <w:p w14:paraId="205E6818" w14:textId="77777777" w:rsidR="00577EEF" w:rsidRDefault="00EA3EE1">
      <w:pPr>
        <w:spacing w:after="0" w:line="240" w:lineRule="auto"/>
        <w:textAlignment w:val="baseline"/>
        <w:rPr>
          <w:rFonts w:eastAsia="Times New Roman" w:cs="Arial"/>
          <w:b/>
          <w:bCs/>
          <w:color w:val="104F75"/>
          <w:kern w:val="0"/>
          <w:sz w:val="28"/>
          <w:szCs w:val="28"/>
          <w:lang w:eastAsia="en-GB"/>
          <w14:ligatures w14:val="none"/>
        </w:rPr>
      </w:pPr>
      <w:r>
        <w:rPr>
          <w:rFonts w:eastAsia="Times New Roman" w:cs="Arial"/>
          <w:b/>
          <w:bCs/>
          <w:color w:val="104F75"/>
          <w:kern w:val="0"/>
          <w:sz w:val="28"/>
          <w:szCs w:val="28"/>
          <w:lang w:eastAsia="en-GB"/>
          <w14:ligatures w14:val="none"/>
        </w:rPr>
        <w:t>Committee Chair</w:t>
      </w:r>
    </w:p>
    <w:p w14:paraId="205E6819" w14:textId="77777777" w:rsidR="00577EEF" w:rsidRDefault="00EA3EE1">
      <w:pPr>
        <w:spacing w:after="0" w:line="240" w:lineRule="auto"/>
        <w:textAlignment w:val="baseline"/>
        <w:rPr>
          <w:rFonts w:eastAsia="Times New Roman" w:cs="Arial"/>
          <w:b/>
          <w:color w:val="104F75"/>
          <w:kern w:val="0"/>
          <w:szCs w:val="24"/>
          <w:lang w:eastAsia="en-GB"/>
          <w14:ligatures w14:val="none"/>
        </w:rPr>
      </w:pPr>
      <w:r>
        <w:rPr>
          <w:rFonts w:eastAsia="Times New Roman" w:cs="Arial"/>
          <w:b/>
          <w:color w:val="104F75"/>
          <w:kern w:val="0"/>
          <w:szCs w:val="24"/>
          <w:lang w:eastAsia="en-GB"/>
          <w14:ligatures w14:val="none"/>
        </w:rPr>
        <w:t> </w:t>
      </w:r>
    </w:p>
    <w:p w14:paraId="205E681A" w14:textId="77777777" w:rsidR="00577EEF" w:rsidRDefault="00EA3EE1">
      <w:pPr>
        <w:textAlignment w:val="baseline"/>
        <w:rPr>
          <w:rFonts w:cs="Arial"/>
          <w:lang w:eastAsia="en-GB"/>
        </w:rPr>
      </w:pPr>
      <w:r>
        <w:rPr>
          <w:rFonts w:cs="Arial"/>
          <w:color w:val="000000"/>
          <w:lang w:eastAsia="en-GB"/>
        </w:rPr>
        <w:t>The committee’s chair, who is nominated in advance of the complaint meeting, should ensure that: </w:t>
      </w:r>
      <w:r>
        <w:rPr>
          <w:rFonts w:cs="Arial"/>
          <w:color w:val="000000"/>
          <w:lang w:eastAsia="en-GB"/>
        </w:rPr>
        <w:br/>
        <w:t> </w:t>
      </w:r>
    </w:p>
    <w:p w14:paraId="205E681B" w14:textId="77777777" w:rsidR="00577EEF" w:rsidRDefault="00EA3EE1">
      <w:pPr>
        <w:numPr>
          <w:ilvl w:val="0"/>
          <w:numId w:val="69"/>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 xml:space="preserve">both </w:t>
      </w:r>
      <w:r>
        <w:rPr>
          <w:rFonts w:eastAsia="Times New Roman" w:cs="Arial"/>
          <w:color w:val="000000"/>
          <w:kern w:val="0"/>
          <w:szCs w:val="24"/>
          <w:lang w:eastAsia="en-GB"/>
          <w14:ligatures w14:val="none"/>
        </w:rPr>
        <w:t>parties are asked (via the Clerk) to provide any additional information relating to the complaint by a specified date in advance of the meeting </w:t>
      </w:r>
    </w:p>
    <w:p w14:paraId="205E681C" w14:textId="77777777" w:rsidR="00577EEF" w:rsidRDefault="00EA3EE1">
      <w:pPr>
        <w:numPr>
          <w:ilvl w:val="0"/>
          <w:numId w:val="69"/>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the meeting is conducted in an informal manner, is not adversarial, and that, if all parties are invited to att</w:t>
      </w:r>
      <w:r>
        <w:rPr>
          <w:rFonts w:eastAsia="Times New Roman" w:cs="Arial"/>
          <w:color w:val="000000"/>
          <w:kern w:val="0"/>
          <w:szCs w:val="24"/>
          <w:lang w:eastAsia="en-GB"/>
          <w14:ligatures w14:val="none"/>
        </w:rPr>
        <w:t>end, everyone is treated with respect and courtesy </w:t>
      </w:r>
    </w:p>
    <w:p w14:paraId="205E681D" w14:textId="77777777" w:rsidR="00577EEF" w:rsidRDefault="00EA3EE1">
      <w:pPr>
        <w:numPr>
          <w:ilvl w:val="0"/>
          <w:numId w:val="69"/>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complainants who may not be used to speaking at such a meeting are put at ease. This is particularly important if the complainant is a child/young person </w:t>
      </w:r>
    </w:p>
    <w:p w14:paraId="205E681E" w14:textId="77777777" w:rsidR="00577EEF" w:rsidRDefault="00EA3EE1">
      <w:pPr>
        <w:numPr>
          <w:ilvl w:val="0"/>
          <w:numId w:val="69"/>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the remit of the committee is explained to the co</w:t>
      </w:r>
      <w:r>
        <w:rPr>
          <w:rFonts w:eastAsia="Times New Roman" w:cs="Arial"/>
          <w:color w:val="000000"/>
          <w:kern w:val="0"/>
          <w:szCs w:val="24"/>
          <w:lang w:eastAsia="en-GB"/>
          <w14:ligatures w14:val="none"/>
        </w:rPr>
        <w:t>mplainant  </w:t>
      </w:r>
    </w:p>
    <w:p w14:paraId="205E681F" w14:textId="77777777" w:rsidR="00577EEF" w:rsidRDefault="00EA3EE1">
      <w:pPr>
        <w:numPr>
          <w:ilvl w:val="0"/>
          <w:numId w:val="69"/>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written material is seen by everyone in attendance, provided it does not breach confidentiality or any individual’s rights to privacy under the DPA 2018 or GDPR.</w:t>
      </w:r>
    </w:p>
    <w:p w14:paraId="205E6820" w14:textId="77777777" w:rsidR="00577EEF" w:rsidRDefault="00EA3EE1">
      <w:pPr>
        <w:numPr>
          <w:ilvl w:val="0"/>
          <w:numId w:val="69"/>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if a new issue arises it would be useful to give everyone the opportunity to consi</w:t>
      </w:r>
      <w:r>
        <w:rPr>
          <w:rFonts w:eastAsia="Times New Roman" w:cs="Arial"/>
          <w:color w:val="000000"/>
          <w:kern w:val="0"/>
          <w:szCs w:val="24"/>
          <w:lang w:eastAsia="en-GB"/>
          <w14:ligatures w14:val="none"/>
        </w:rPr>
        <w:t>der and comment upon it; this may require a short adjournment of the meeting</w:t>
      </w:r>
    </w:p>
    <w:p w14:paraId="205E6821" w14:textId="77777777" w:rsidR="00577EEF" w:rsidRDefault="00EA3EE1">
      <w:pPr>
        <w:numPr>
          <w:ilvl w:val="0"/>
          <w:numId w:val="69"/>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both the complainant and the school are given the opportunity to make their case and seek clarity, either through written submissions ahead of the meeting or verbally in the meeti</w:t>
      </w:r>
      <w:r>
        <w:rPr>
          <w:rFonts w:eastAsia="Times New Roman" w:cs="Arial"/>
          <w:color w:val="000000"/>
          <w:kern w:val="0"/>
          <w:szCs w:val="24"/>
          <w:lang w:eastAsia="en-GB"/>
          <w14:ligatures w14:val="none"/>
        </w:rPr>
        <w:t>ng itself</w:t>
      </w:r>
    </w:p>
    <w:p w14:paraId="205E6822" w14:textId="77777777" w:rsidR="00577EEF" w:rsidRDefault="00EA3EE1">
      <w:pPr>
        <w:numPr>
          <w:ilvl w:val="0"/>
          <w:numId w:val="69"/>
        </w:numPr>
        <w:spacing w:after="0" w:line="240" w:lineRule="auto"/>
        <w:textAlignment w:val="baseline"/>
        <w:rPr>
          <w:rFonts w:cs="Arial"/>
          <w:sz w:val="22"/>
          <w:lang w:eastAsia="en-GB"/>
        </w:rPr>
      </w:pPr>
      <w:r>
        <w:rPr>
          <w:rFonts w:cs="Arial"/>
          <w:color w:val="000000"/>
          <w:szCs w:val="24"/>
          <w:lang w:eastAsia="en-GB"/>
        </w:rPr>
        <w:t>the issues are addressed </w:t>
      </w:r>
    </w:p>
    <w:p w14:paraId="205E6823" w14:textId="77777777" w:rsidR="00577EEF" w:rsidRDefault="00EA3EE1">
      <w:pPr>
        <w:pStyle w:val="ListParagraph"/>
        <w:numPr>
          <w:ilvl w:val="0"/>
          <w:numId w:val="62"/>
        </w:numPr>
        <w:textAlignment w:val="baseline"/>
        <w:rPr>
          <w:rFonts w:ascii="Arial" w:hAnsi="Arial" w:cs="Arial"/>
          <w:lang w:eastAsia="en-GB"/>
        </w:rPr>
      </w:pPr>
      <w:r>
        <w:rPr>
          <w:rFonts w:ascii="Arial" w:hAnsi="Arial" w:cs="Arial"/>
          <w:color w:val="000000"/>
          <w:lang w:eastAsia="en-GB"/>
        </w:rPr>
        <w:lastRenderedPageBreak/>
        <w:t>key findings of fact are made </w:t>
      </w:r>
    </w:p>
    <w:p w14:paraId="205E6824" w14:textId="77777777" w:rsidR="00577EEF" w:rsidRDefault="00EA3EE1">
      <w:pPr>
        <w:pStyle w:val="ListParagraph"/>
        <w:numPr>
          <w:ilvl w:val="0"/>
          <w:numId w:val="62"/>
        </w:numPr>
        <w:textAlignment w:val="baseline"/>
        <w:rPr>
          <w:rFonts w:ascii="Arial" w:hAnsi="Arial" w:cs="Arial"/>
          <w:lang w:eastAsia="en-GB"/>
        </w:rPr>
      </w:pPr>
      <w:r>
        <w:rPr>
          <w:rFonts w:ascii="Arial" w:hAnsi="Arial" w:cs="Arial"/>
          <w:color w:val="000000"/>
          <w:lang w:eastAsia="en-GB"/>
        </w:rPr>
        <w:t>the committee is open-minded and acts independently </w:t>
      </w:r>
    </w:p>
    <w:p w14:paraId="205E6825" w14:textId="77777777" w:rsidR="00577EEF" w:rsidRDefault="00EA3EE1">
      <w:pPr>
        <w:pStyle w:val="ListParagraph"/>
        <w:numPr>
          <w:ilvl w:val="0"/>
          <w:numId w:val="62"/>
        </w:numPr>
        <w:textAlignment w:val="baseline"/>
        <w:rPr>
          <w:rFonts w:ascii="Arial" w:hAnsi="Arial" w:cs="Arial"/>
          <w:lang w:eastAsia="en-GB"/>
        </w:rPr>
      </w:pPr>
      <w:r>
        <w:rPr>
          <w:rFonts w:ascii="Arial" w:hAnsi="Arial" w:cs="Arial"/>
          <w:color w:val="000000"/>
          <w:lang w:eastAsia="en-GB"/>
        </w:rPr>
        <w:t xml:space="preserve">no member of the committee has an external interest in the outcome of the   proceedings or any involvement in an earlier stage of the </w:t>
      </w:r>
      <w:r>
        <w:rPr>
          <w:rFonts w:ascii="Arial" w:hAnsi="Arial" w:cs="Arial"/>
          <w:color w:val="000000"/>
          <w:lang w:eastAsia="en-GB"/>
        </w:rPr>
        <w:t>procedure </w:t>
      </w:r>
    </w:p>
    <w:p w14:paraId="205E6826" w14:textId="77777777" w:rsidR="00577EEF" w:rsidRDefault="00EA3EE1">
      <w:pPr>
        <w:pStyle w:val="ListParagraph"/>
        <w:numPr>
          <w:ilvl w:val="0"/>
          <w:numId w:val="62"/>
        </w:numPr>
        <w:textAlignment w:val="baseline"/>
        <w:rPr>
          <w:rFonts w:ascii="Arial" w:hAnsi="Arial" w:cs="Arial"/>
          <w:lang w:eastAsia="en-GB"/>
        </w:rPr>
      </w:pPr>
      <w:r>
        <w:rPr>
          <w:rFonts w:ascii="Arial" w:hAnsi="Arial" w:cs="Arial"/>
          <w:color w:val="000000"/>
          <w:lang w:eastAsia="en-GB"/>
        </w:rPr>
        <w:t xml:space="preserve">the meeting is </w:t>
      </w:r>
      <w:proofErr w:type="spellStart"/>
      <w:r>
        <w:rPr>
          <w:rFonts w:ascii="Arial" w:hAnsi="Arial" w:cs="Arial"/>
          <w:color w:val="000000"/>
          <w:lang w:eastAsia="en-GB"/>
        </w:rPr>
        <w:t>minuted</w:t>
      </w:r>
      <w:proofErr w:type="spellEnd"/>
      <w:r>
        <w:rPr>
          <w:rFonts w:ascii="Arial" w:hAnsi="Arial" w:cs="Arial"/>
          <w:color w:val="000000"/>
          <w:lang w:eastAsia="en-GB"/>
        </w:rPr>
        <w:t> </w:t>
      </w:r>
    </w:p>
    <w:p w14:paraId="205E6827" w14:textId="77777777" w:rsidR="00577EEF" w:rsidRDefault="00EA3EE1">
      <w:pPr>
        <w:pStyle w:val="ListParagraph"/>
        <w:numPr>
          <w:ilvl w:val="0"/>
          <w:numId w:val="62"/>
        </w:numPr>
        <w:textAlignment w:val="baseline"/>
        <w:rPr>
          <w:rFonts w:ascii="Arial" w:hAnsi="Arial" w:cs="Arial"/>
          <w:lang w:eastAsia="en-GB"/>
        </w:rPr>
      </w:pPr>
      <w:r>
        <w:rPr>
          <w:rFonts w:ascii="Arial" w:hAnsi="Arial" w:cs="Arial"/>
          <w:color w:val="000000"/>
          <w:lang w:eastAsia="en-GB"/>
        </w:rPr>
        <w:t xml:space="preserve">they liaise with the Clerk </w:t>
      </w:r>
    </w:p>
    <w:p w14:paraId="205E6828" w14:textId="77777777" w:rsidR="00577EEF" w:rsidRDefault="00577EEF">
      <w:pPr>
        <w:pStyle w:val="ListParagraph"/>
        <w:textAlignment w:val="baseline"/>
        <w:rPr>
          <w:rFonts w:cs="Arial"/>
          <w:b/>
          <w:color w:val="104F75"/>
          <w:lang w:eastAsia="en-GB"/>
        </w:rPr>
      </w:pPr>
    </w:p>
    <w:p w14:paraId="205E6829" w14:textId="77777777" w:rsidR="00577EEF" w:rsidRDefault="00EA3EE1">
      <w:pPr>
        <w:spacing w:after="0" w:line="240" w:lineRule="auto"/>
        <w:textAlignment w:val="baseline"/>
        <w:rPr>
          <w:rFonts w:eastAsia="Times New Roman" w:cs="Arial"/>
          <w:b/>
          <w:color w:val="104F75"/>
          <w:kern w:val="0"/>
          <w:sz w:val="32"/>
          <w:szCs w:val="32"/>
          <w:lang w:eastAsia="en-GB"/>
          <w14:ligatures w14:val="none"/>
        </w:rPr>
      </w:pPr>
      <w:r>
        <w:rPr>
          <w:rFonts w:eastAsia="Times New Roman" w:cs="Arial"/>
          <w:b/>
          <w:color w:val="104F75"/>
          <w:kern w:val="0"/>
          <w:sz w:val="32"/>
          <w:szCs w:val="32"/>
          <w:lang w:eastAsia="en-GB"/>
          <w14:ligatures w14:val="none"/>
        </w:rPr>
        <w:t>Committee Member </w:t>
      </w:r>
    </w:p>
    <w:p w14:paraId="205E682A" w14:textId="77777777" w:rsidR="00577EEF" w:rsidRDefault="00577EEF">
      <w:pPr>
        <w:spacing w:after="0" w:line="240" w:lineRule="auto"/>
        <w:textAlignment w:val="baseline"/>
        <w:rPr>
          <w:rFonts w:eastAsia="Times New Roman" w:cs="Arial"/>
          <w:color w:val="000000"/>
          <w:kern w:val="0"/>
          <w:szCs w:val="24"/>
          <w:lang w:eastAsia="en-GB"/>
          <w14:ligatures w14:val="none"/>
        </w:rPr>
      </w:pPr>
    </w:p>
    <w:p w14:paraId="205E682B" w14:textId="77777777" w:rsidR="00577EEF" w:rsidRDefault="00EA3EE1">
      <w:p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Committee members should be aware that: </w:t>
      </w:r>
    </w:p>
    <w:p w14:paraId="205E682C" w14:textId="77777777" w:rsidR="00577EEF" w:rsidRDefault="00EA3EE1">
      <w:pPr>
        <w:numPr>
          <w:ilvl w:val="0"/>
          <w:numId w:val="68"/>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the meeting must be independent and impartial, and should be seen to be so</w:t>
      </w:r>
    </w:p>
    <w:p w14:paraId="205E682D" w14:textId="77777777" w:rsidR="00577EEF" w:rsidRDefault="00EA3EE1">
      <w:pPr>
        <w:numPr>
          <w:ilvl w:val="0"/>
          <w:numId w:val="68"/>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no governor may sit on the committee if they have had a p</w:t>
      </w:r>
      <w:r>
        <w:rPr>
          <w:rFonts w:eastAsia="Times New Roman" w:cs="Arial"/>
          <w:color w:val="000000"/>
          <w:kern w:val="0"/>
          <w:szCs w:val="24"/>
          <w:lang w:eastAsia="en-GB"/>
          <w14:ligatures w14:val="none"/>
        </w:rPr>
        <w:t>rior involvement in the complaint or in the circumstances surrounding it  </w:t>
      </w:r>
    </w:p>
    <w:p w14:paraId="205E682E" w14:textId="77777777" w:rsidR="00577EEF" w:rsidRDefault="00EA3EE1">
      <w:pPr>
        <w:numPr>
          <w:ilvl w:val="0"/>
          <w:numId w:val="68"/>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the aim of the meeting should be to resolve the complaint and achieve reconciliation between the school and the complainant  </w:t>
      </w:r>
    </w:p>
    <w:p w14:paraId="205E682F" w14:textId="77777777" w:rsidR="00577EEF" w:rsidRDefault="00EA3EE1">
      <w:pPr>
        <w:pStyle w:val="ListParagraph"/>
        <w:numPr>
          <w:ilvl w:val="0"/>
          <w:numId w:val="68"/>
        </w:numPr>
        <w:textAlignment w:val="baseline"/>
        <w:rPr>
          <w:rFonts w:cs="Arial"/>
          <w:sz w:val="22"/>
          <w:lang w:eastAsia="en-GB"/>
        </w:rPr>
      </w:pPr>
      <w:r>
        <w:rPr>
          <w:rFonts w:ascii="Arial" w:hAnsi="Arial" w:cs="Arial"/>
          <w:color w:val="000000"/>
          <w:lang w:eastAsia="en-GB"/>
        </w:rPr>
        <w:t>We recognise that the complainant might not be satisfie</w:t>
      </w:r>
      <w:r>
        <w:rPr>
          <w:rFonts w:ascii="Arial" w:hAnsi="Arial" w:cs="Arial"/>
          <w:color w:val="000000"/>
          <w:lang w:eastAsia="en-GB"/>
        </w:rPr>
        <w:t>d with the outcome if the meeting does not find in their favour. It may only be possible to establish the facts and make recommendations. </w:t>
      </w:r>
    </w:p>
    <w:p w14:paraId="205E6830" w14:textId="77777777" w:rsidR="00577EEF" w:rsidRDefault="00EA3EE1">
      <w:pPr>
        <w:numPr>
          <w:ilvl w:val="0"/>
          <w:numId w:val="68"/>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many complainants will feel nervous and inhibited in a formal setting </w:t>
      </w:r>
    </w:p>
    <w:p w14:paraId="205E6831" w14:textId="77777777" w:rsidR="00577EEF" w:rsidRDefault="00EA3EE1">
      <w:pPr>
        <w:pStyle w:val="ListParagraph"/>
        <w:numPr>
          <w:ilvl w:val="0"/>
          <w:numId w:val="68"/>
        </w:numPr>
        <w:textAlignment w:val="baseline"/>
        <w:rPr>
          <w:rFonts w:cs="Arial"/>
          <w:sz w:val="22"/>
          <w:lang w:eastAsia="en-GB"/>
        </w:rPr>
      </w:pPr>
      <w:r>
        <w:rPr>
          <w:rFonts w:ascii="Arial" w:hAnsi="Arial" w:cs="Arial"/>
          <w:color w:val="000000"/>
          <w:lang w:eastAsia="en-GB"/>
        </w:rPr>
        <w:t>parents/carers often feel emotional when discu</w:t>
      </w:r>
      <w:r>
        <w:rPr>
          <w:rFonts w:ascii="Arial" w:hAnsi="Arial" w:cs="Arial"/>
          <w:color w:val="000000"/>
          <w:lang w:eastAsia="en-GB"/>
        </w:rPr>
        <w:t>ssing an issue that affects their child.  </w:t>
      </w:r>
    </w:p>
    <w:p w14:paraId="205E6832" w14:textId="77777777" w:rsidR="00577EEF" w:rsidRDefault="00EA3EE1">
      <w:pPr>
        <w:numPr>
          <w:ilvl w:val="0"/>
          <w:numId w:val="68"/>
        </w:numPr>
        <w:spacing w:after="0" w:line="240" w:lineRule="auto"/>
        <w:textAlignment w:val="baseline"/>
        <w:rPr>
          <w:rFonts w:eastAsia="Times New Roman" w:cs="Arial"/>
          <w:kern w:val="0"/>
          <w:szCs w:val="24"/>
          <w:lang w:eastAsia="en-GB"/>
          <w14:ligatures w14:val="none"/>
        </w:rPr>
      </w:pPr>
      <w:r>
        <w:rPr>
          <w:rFonts w:eastAsia="Times New Roman" w:cs="Arial"/>
          <w:color w:val="000000"/>
          <w:kern w:val="0"/>
          <w:szCs w:val="24"/>
          <w:lang w:eastAsia="en-GB"/>
          <w14:ligatures w14:val="none"/>
        </w:rPr>
        <w:t>extra care needs to be taken when the complainant is a child/young person</w:t>
      </w:r>
      <w:r>
        <w:rPr>
          <w:rFonts w:eastAsia="Times New Roman" w:cs="Arial"/>
          <w:kern w:val="0"/>
          <w:szCs w:val="24"/>
          <w:lang w:eastAsia="en-GB"/>
          <w14:ligatures w14:val="none"/>
        </w:rPr>
        <w:t xml:space="preserve"> and present during all or part of the meeting </w:t>
      </w:r>
    </w:p>
    <w:p w14:paraId="205E6833" w14:textId="77777777" w:rsidR="00577EEF" w:rsidRDefault="00EA3EE1">
      <w:pPr>
        <w:pStyle w:val="ListParagraph"/>
        <w:numPr>
          <w:ilvl w:val="1"/>
          <w:numId w:val="68"/>
        </w:numPr>
        <w:textAlignment w:val="baseline"/>
        <w:rPr>
          <w:rFonts w:cs="Arial"/>
          <w:sz w:val="22"/>
          <w:lang w:eastAsia="en-GB"/>
        </w:rPr>
      </w:pPr>
      <w:r>
        <w:rPr>
          <w:rFonts w:ascii="Arial" w:hAnsi="Arial" w:cs="Arial"/>
          <w:color w:val="000000"/>
          <w:lang w:eastAsia="en-GB"/>
        </w:rPr>
        <w:t xml:space="preserve">careful consideration of the atmosphere and proceedings should ensure that the </w:t>
      </w:r>
      <w:r>
        <w:rPr>
          <w:rFonts w:ascii="Arial" w:hAnsi="Arial" w:cs="Arial"/>
          <w:color w:val="000000"/>
          <w:lang w:eastAsia="en-GB"/>
        </w:rPr>
        <w:t>child/young person does not feel intimidated  </w:t>
      </w:r>
    </w:p>
    <w:p w14:paraId="205E6834" w14:textId="77777777" w:rsidR="00577EEF" w:rsidRDefault="00EA3EE1">
      <w:pPr>
        <w:pStyle w:val="ListParagraph"/>
        <w:numPr>
          <w:ilvl w:val="1"/>
          <w:numId w:val="68"/>
        </w:numPr>
        <w:textAlignment w:val="baseline"/>
        <w:rPr>
          <w:rFonts w:cs="Arial"/>
          <w:sz w:val="22"/>
          <w:lang w:eastAsia="en-GB"/>
        </w:rPr>
      </w:pPr>
      <w:r>
        <w:rPr>
          <w:rFonts w:ascii="Arial" w:hAnsi="Arial" w:cs="Arial"/>
          <w:lang w:eastAsia="en-GB"/>
        </w:rPr>
        <w:t>the committee should respect the views of the child/young person and give them equal consideration to those of adults  </w:t>
      </w:r>
    </w:p>
    <w:p w14:paraId="205E6835" w14:textId="77777777" w:rsidR="00577EEF" w:rsidRDefault="00EA3EE1">
      <w:pPr>
        <w:pStyle w:val="ListParagraph"/>
        <w:numPr>
          <w:ilvl w:val="1"/>
          <w:numId w:val="68"/>
        </w:numPr>
        <w:textAlignment w:val="baseline"/>
        <w:rPr>
          <w:rFonts w:cs="Arial"/>
          <w:sz w:val="22"/>
          <w:lang w:eastAsia="en-GB"/>
        </w:rPr>
      </w:pPr>
      <w:r>
        <w:rPr>
          <w:rFonts w:ascii="Arial" w:hAnsi="Arial" w:cs="Arial"/>
          <w:lang w:eastAsia="en-GB"/>
        </w:rPr>
        <w:t xml:space="preserve">if the child/young person is the complainant, the committee should ask in advance if any </w:t>
      </w:r>
      <w:r>
        <w:rPr>
          <w:rFonts w:ascii="Arial" w:hAnsi="Arial" w:cs="Arial"/>
          <w:lang w:eastAsia="en-GB"/>
        </w:rPr>
        <w:t>support is needed to help them present their complaint. Where the child/young person’s parent is the complainant, the committee should give the parent the opportunity to say which parts of the meeting, if any, the child/young person needs to attend. Howeve</w:t>
      </w:r>
      <w:r>
        <w:rPr>
          <w:rFonts w:ascii="Arial" w:hAnsi="Arial" w:cs="Arial"/>
          <w:lang w:eastAsia="en-GB"/>
        </w:rPr>
        <w:t>r, the parent should be advised that agreement might not always be possible if the parent wishes the child/young person to attend a part of the meeting that the committee considers is not in the child/young person’s best interests.  </w:t>
      </w:r>
    </w:p>
    <w:p w14:paraId="205E6836" w14:textId="77777777" w:rsidR="00577EEF" w:rsidRDefault="00EA3EE1">
      <w:pPr>
        <w:numPr>
          <w:ilvl w:val="0"/>
          <w:numId w:val="58"/>
        </w:numPr>
        <w:spacing w:after="0" w:line="240" w:lineRule="auto"/>
        <w:ind w:left="1005" w:firstLine="0"/>
        <w:textAlignment w:val="baseline"/>
        <w:rPr>
          <w:rFonts w:eastAsia="Times New Roman" w:cs="Arial"/>
          <w:kern w:val="0"/>
          <w:szCs w:val="24"/>
          <w:lang w:eastAsia="en-GB"/>
          <w14:ligatures w14:val="none"/>
        </w:rPr>
      </w:pPr>
      <w:r>
        <w:rPr>
          <w:rFonts w:eastAsia="Times New Roman" w:cs="Arial"/>
          <w:kern w:val="0"/>
          <w:szCs w:val="24"/>
          <w:lang w:eastAsia="en-GB"/>
          <w14:ligatures w14:val="none"/>
        </w:rPr>
        <w:t xml:space="preserve">the welfare of </w:t>
      </w:r>
      <w:r>
        <w:rPr>
          <w:rFonts w:eastAsia="Times New Roman" w:cs="Arial"/>
          <w:color w:val="000000"/>
          <w:kern w:val="0"/>
          <w:szCs w:val="24"/>
          <w:lang w:eastAsia="en-GB"/>
          <w14:ligatures w14:val="none"/>
        </w:rPr>
        <w:t>the</w:t>
      </w:r>
      <w:r>
        <w:rPr>
          <w:rFonts w:eastAsia="Times New Roman" w:cs="Arial"/>
          <w:kern w:val="0"/>
          <w:szCs w:val="24"/>
          <w:lang w:eastAsia="en-GB"/>
          <w14:ligatures w14:val="none"/>
        </w:rPr>
        <w:t xml:space="preserve"> chi</w:t>
      </w:r>
      <w:r>
        <w:rPr>
          <w:rFonts w:eastAsia="Times New Roman" w:cs="Arial"/>
          <w:kern w:val="0"/>
          <w:szCs w:val="24"/>
          <w:lang w:eastAsia="en-GB"/>
          <w14:ligatures w14:val="none"/>
        </w:rPr>
        <w:t>ld/young person is paramount. </w:t>
      </w:r>
    </w:p>
    <w:p w14:paraId="205E6837" w14:textId="77777777" w:rsidR="00577EEF" w:rsidRDefault="00577EEF">
      <w:pPr>
        <w:ind w:left="-567"/>
        <w:rPr>
          <w:rFonts w:cs="Arial"/>
          <w:b/>
          <w:u w:val="single"/>
        </w:rPr>
      </w:pPr>
    </w:p>
    <w:p w14:paraId="205E6838" w14:textId="77777777" w:rsidR="00577EEF" w:rsidRDefault="00EA3EE1">
      <w:pPr>
        <w:rPr>
          <w:rFonts w:cs="Arial"/>
          <w:b/>
        </w:rPr>
      </w:pPr>
      <w:r>
        <w:rPr>
          <w:rFonts w:cs="Arial"/>
          <w:b/>
        </w:rPr>
        <w:br w:type="page"/>
      </w:r>
    </w:p>
    <w:p w14:paraId="205E6839" w14:textId="77777777" w:rsidR="00577EEF" w:rsidRDefault="00EA3EE1">
      <w:pPr>
        <w:ind w:left="-567"/>
        <w:jc w:val="center"/>
        <w:rPr>
          <w:rFonts w:cs="Arial"/>
          <w:b/>
        </w:rPr>
      </w:pPr>
      <w:r>
        <w:rPr>
          <w:rFonts w:cs="Arial"/>
          <w:b/>
        </w:rPr>
        <w:lastRenderedPageBreak/>
        <w:t>Policy for Managing Serial and Unreasonable Complaints</w:t>
      </w:r>
    </w:p>
    <w:p w14:paraId="205E683A" w14:textId="77777777" w:rsidR="00577EEF" w:rsidRDefault="00577EEF">
      <w:pPr>
        <w:rPr>
          <w:rFonts w:cs="Arial"/>
        </w:rPr>
      </w:pPr>
    </w:p>
    <w:p w14:paraId="205E683B" w14:textId="77777777" w:rsidR="00577EEF" w:rsidRDefault="00EA3EE1">
      <w:pPr>
        <w:rPr>
          <w:rFonts w:cs="Arial"/>
        </w:rPr>
      </w:pPr>
      <w:r>
        <w:rPr>
          <w:rFonts w:cs="Arial"/>
        </w:rPr>
        <w:t>Eastover Primary School is committed to dealing with all complaints fairly and impartially, and to providing a high-quality service to those who complain. We will not</w:t>
      </w:r>
      <w:r>
        <w:rPr>
          <w:rFonts w:cs="Arial"/>
        </w:rPr>
        <w:t xml:space="preserve"> normally limit the contact complainants have with our school. However, we do not expect our staff to tolerate unacceptable behaviour and will act to protect staff from that behaviour, including that which is abusive, offensive or threatening.</w:t>
      </w:r>
    </w:p>
    <w:p w14:paraId="205E683C" w14:textId="77777777" w:rsidR="00577EEF" w:rsidRDefault="00577EEF">
      <w:pPr>
        <w:rPr>
          <w:rFonts w:cs="Arial"/>
        </w:rPr>
      </w:pPr>
    </w:p>
    <w:p w14:paraId="205E683D" w14:textId="77777777" w:rsidR="00577EEF" w:rsidRDefault="00EA3EE1">
      <w:pPr>
        <w:rPr>
          <w:rFonts w:cs="Arial"/>
        </w:rPr>
      </w:pPr>
      <w:r>
        <w:rPr>
          <w:rFonts w:cs="Arial"/>
        </w:rPr>
        <w:t>Eastover Pr</w:t>
      </w:r>
      <w:r>
        <w:rPr>
          <w:rFonts w:cs="Arial"/>
        </w:rPr>
        <w:t xml:space="preserve">imary School defines unreasonable behaviour as that which hinders our consideration of complaints because of the frequency or nature of the complainant’s contact with the school, such as, if the complainant: </w:t>
      </w:r>
    </w:p>
    <w:p w14:paraId="205E683E" w14:textId="77777777" w:rsidR="00577EEF" w:rsidRDefault="00577EEF">
      <w:pPr>
        <w:rPr>
          <w:rFonts w:cs="Arial"/>
        </w:rPr>
      </w:pPr>
    </w:p>
    <w:p w14:paraId="205E683F"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lang w:val="en-US"/>
        </w:rPr>
      </w:pPr>
      <w:r>
        <w:rPr>
          <w:rFonts w:cs="Arial"/>
          <w:lang w:val="en-US"/>
        </w:rPr>
        <w:t>refuses to articulate their complaint or speci</w:t>
      </w:r>
      <w:r>
        <w:rPr>
          <w:rFonts w:cs="Arial"/>
          <w:lang w:val="en-US"/>
        </w:rPr>
        <w:t>fy the grounds of a complaint or the outcomes sought by raising the complaint, despite offers of assistance</w:t>
      </w:r>
    </w:p>
    <w:p w14:paraId="205E6840"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rPr>
      </w:pPr>
      <w:r>
        <w:rPr>
          <w:rFonts w:cs="Arial"/>
          <w:lang w:val="en"/>
        </w:rPr>
        <w:t xml:space="preserve">refuses to co-operate with the complaint’s investigation process </w:t>
      </w:r>
    </w:p>
    <w:p w14:paraId="205E6841"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lang w:val="en"/>
        </w:rPr>
      </w:pPr>
      <w:r>
        <w:rPr>
          <w:rFonts w:cs="Arial"/>
          <w:lang w:val="en"/>
        </w:rPr>
        <w:t xml:space="preserve">refuses to accept that certain issues are not within the scope of the complaint’s </w:t>
      </w:r>
      <w:r>
        <w:rPr>
          <w:rFonts w:cs="Arial"/>
          <w:lang w:val="en"/>
        </w:rPr>
        <w:t>procedure</w:t>
      </w:r>
    </w:p>
    <w:p w14:paraId="205E6842"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lang w:val="en"/>
        </w:rPr>
      </w:pPr>
      <w:r>
        <w:rPr>
          <w:rFonts w:cs="Arial"/>
          <w:lang w:val="en"/>
        </w:rPr>
        <w:t>insists on the complaint being dealt with in ways which are incompatible with the complaint’s procedure or with good practice</w:t>
      </w:r>
    </w:p>
    <w:p w14:paraId="205E6843"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eastAsia="Calibri" w:cs="Arial"/>
          <w:color w:val="000000"/>
          <w:lang w:val="en-US"/>
        </w:rPr>
      </w:pPr>
      <w:r>
        <w:rPr>
          <w:rFonts w:eastAsia="Calibri" w:cs="Arial"/>
          <w:color w:val="000000"/>
          <w:lang w:val="en-US"/>
        </w:rPr>
        <w:t>introduces trivial or irrelevant information which they expect to be considered and commented on</w:t>
      </w:r>
    </w:p>
    <w:p w14:paraId="205E6844"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eastAsia="Calibri" w:cs="Arial"/>
          <w:color w:val="000000"/>
          <w:lang w:val="en-US"/>
        </w:rPr>
      </w:pPr>
      <w:r>
        <w:rPr>
          <w:rFonts w:eastAsia="Calibri" w:cs="Arial"/>
          <w:color w:val="000000"/>
          <w:lang w:val="en-US"/>
        </w:rPr>
        <w:t>raises large numbers of</w:t>
      </w:r>
      <w:r>
        <w:rPr>
          <w:rFonts w:eastAsia="Calibri" w:cs="Arial"/>
          <w:color w:val="000000"/>
          <w:lang w:val="en-US"/>
        </w:rPr>
        <w:t xml:space="preserve"> detailed but unimportant questions, and insists they are fully answered, often immediately and to their own timescales</w:t>
      </w:r>
    </w:p>
    <w:p w14:paraId="205E6845"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lang w:val="en-US"/>
        </w:rPr>
      </w:pPr>
      <w:r>
        <w:rPr>
          <w:rFonts w:cs="Arial"/>
          <w:lang w:val="en-US"/>
        </w:rPr>
        <w:t>makes unjustified complaints about staff who are trying to deal with the issues, and seeks to have them replaced</w:t>
      </w:r>
    </w:p>
    <w:p w14:paraId="205E6846"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lang w:val="en"/>
        </w:rPr>
      </w:pPr>
      <w:r>
        <w:rPr>
          <w:rFonts w:cs="Arial"/>
          <w:lang w:val="en"/>
        </w:rPr>
        <w:t xml:space="preserve">changes the basis of the complaint as the investigation proceeds </w:t>
      </w:r>
    </w:p>
    <w:p w14:paraId="205E6847"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rPr>
      </w:pPr>
      <w:r>
        <w:rPr>
          <w:rFonts w:cs="Arial"/>
        </w:rPr>
        <w:t>repeatedly makes the same complaint (despite previous investigations or responses concluding that the complaint is groundless or has been addressed)</w:t>
      </w:r>
    </w:p>
    <w:p w14:paraId="205E6848"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rPr>
      </w:pPr>
      <w:r>
        <w:rPr>
          <w:rFonts w:cs="Arial"/>
        </w:rPr>
        <w:t>refuses to accept the findings of the inv</w:t>
      </w:r>
      <w:r>
        <w:rPr>
          <w:rFonts w:cs="Arial"/>
        </w:rPr>
        <w:t>estigation into that complaint where the school’s complaint procedure has been fully and properly implemented and completed including referral to the Department for Education</w:t>
      </w:r>
    </w:p>
    <w:p w14:paraId="205E6849"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rPr>
      </w:pPr>
      <w:r>
        <w:rPr>
          <w:rFonts w:cs="Arial"/>
        </w:rPr>
        <w:t xml:space="preserve">seeks an unrealistic outcome </w:t>
      </w:r>
    </w:p>
    <w:p w14:paraId="205E684A"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rPr>
      </w:pPr>
      <w:r>
        <w:rPr>
          <w:rFonts w:cs="Arial"/>
        </w:rPr>
        <w:t>makes excessive demands on school time by frequent,</w:t>
      </w:r>
      <w:r>
        <w:rPr>
          <w:rFonts w:cs="Arial"/>
        </w:rPr>
        <w:t xml:space="preserve"> lengthy and complicated contact with staff regarding the complaint in person, in writing, by email and by telephone while the complaint is being dealt with</w:t>
      </w:r>
    </w:p>
    <w:p w14:paraId="205E684B"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rPr>
      </w:pPr>
      <w:r>
        <w:rPr>
          <w:rFonts w:cs="Arial"/>
        </w:rPr>
        <w:t>uses threats to intimidate</w:t>
      </w:r>
    </w:p>
    <w:p w14:paraId="205E684C"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rPr>
      </w:pPr>
      <w:r>
        <w:rPr>
          <w:rFonts w:cs="Arial"/>
        </w:rPr>
        <w:t>uses abusive, offensive or discriminatory language or violence</w:t>
      </w:r>
    </w:p>
    <w:p w14:paraId="205E684D"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rPr>
      </w:pPr>
      <w:r>
        <w:rPr>
          <w:rFonts w:cs="Arial"/>
        </w:rPr>
        <w:t>knowingly</w:t>
      </w:r>
      <w:r>
        <w:rPr>
          <w:rFonts w:cs="Arial"/>
        </w:rPr>
        <w:t xml:space="preserve"> provides falsified information</w:t>
      </w:r>
    </w:p>
    <w:p w14:paraId="205E684E" w14:textId="77777777" w:rsidR="00577EEF" w:rsidRDefault="00EA3EE1">
      <w:pPr>
        <w:widowControl w:val="0"/>
        <w:numPr>
          <w:ilvl w:val="0"/>
          <w:numId w:val="9"/>
        </w:numPr>
        <w:tabs>
          <w:tab w:val="left" w:pos="360"/>
          <w:tab w:val="left" w:pos="567"/>
        </w:tabs>
        <w:suppressAutoHyphens/>
        <w:overflowPunct w:val="0"/>
        <w:autoSpaceDE w:val="0"/>
        <w:autoSpaceDN w:val="0"/>
        <w:spacing w:after="0" w:line="240" w:lineRule="auto"/>
        <w:ind w:left="568" w:hanging="284"/>
        <w:textAlignment w:val="baseline"/>
        <w:rPr>
          <w:rFonts w:cs="Arial"/>
        </w:rPr>
      </w:pPr>
      <w:r>
        <w:rPr>
          <w:rFonts w:cs="Arial"/>
        </w:rPr>
        <w:t>publishes unacceptable information on social media or other public forums.</w:t>
      </w:r>
    </w:p>
    <w:p w14:paraId="205E684F" w14:textId="77777777" w:rsidR="00577EEF" w:rsidRDefault="00577EEF">
      <w:pPr>
        <w:widowControl w:val="0"/>
        <w:tabs>
          <w:tab w:val="left" w:pos="360"/>
          <w:tab w:val="left" w:pos="567"/>
        </w:tabs>
        <w:suppressAutoHyphens/>
        <w:overflowPunct w:val="0"/>
        <w:autoSpaceDE w:val="0"/>
        <w:autoSpaceDN w:val="0"/>
        <w:textAlignment w:val="baseline"/>
        <w:rPr>
          <w:rFonts w:cs="Arial"/>
        </w:rPr>
      </w:pPr>
    </w:p>
    <w:p w14:paraId="205E6850" w14:textId="77777777" w:rsidR="00577EEF" w:rsidRDefault="00EA3EE1">
      <w:pPr>
        <w:rPr>
          <w:rFonts w:cs="Arial"/>
        </w:rPr>
      </w:pPr>
      <w:r>
        <w:rPr>
          <w:rFonts w:cs="Arial"/>
        </w:rPr>
        <w:t>Complainants should try to limit their communication with the school that relates to their complaint, while the complaint is being progressed. It is</w:t>
      </w:r>
      <w:r>
        <w:rPr>
          <w:rFonts w:cs="Arial"/>
        </w:rPr>
        <w:t xml:space="preserve"> not helpful if repeated </w:t>
      </w:r>
      <w:r>
        <w:rPr>
          <w:rFonts w:cs="Arial"/>
        </w:rPr>
        <w:lastRenderedPageBreak/>
        <w:t xml:space="preserve">correspondence is sent (either by letter, phone, email or text), as it could delay the outcome being reached. </w:t>
      </w:r>
    </w:p>
    <w:p w14:paraId="205E6851" w14:textId="77777777" w:rsidR="00577EEF" w:rsidRDefault="00EA3EE1">
      <w:pPr>
        <w:rPr>
          <w:rFonts w:cs="Arial"/>
        </w:rPr>
      </w:pPr>
      <w:r>
        <w:rPr>
          <w:rFonts w:cs="Arial"/>
        </w:rPr>
        <w:t>Whenever possible, the Headteacher or Chair of Governors will discuss any concerns with the complainant informally befor</w:t>
      </w:r>
      <w:r>
        <w:rPr>
          <w:rFonts w:cs="Arial"/>
        </w:rPr>
        <w:t>e applying an ‘</w:t>
      </w:r>
      <w:r>
        <w:rPr>
          <w:rFonts w:cs="Arial"/>
          <w:i/>
        </w:rPr>
        <w:t>unreasonable’</w:t>
      </w:r>
      <w:r>
        <w:rPr>
          <w:rFonts w:cs="Arial"/>
        </w:rPr>
        <w:t xml:space="preserve"> marking. </w:t>
      </w:r>
    </w:p>
    <w:p w14:paraId="205E6852" w14:textId="77777777" w:rsidR="00577EEF" w:rsidRDefault="00577EEF">
      <w:pPr>
        <w:rPr>
          <w:rFonts w:cs="Arial"/>
        </w:rPr>
      </w:pPr>
    </w:p>
    <w:p w14:paraId="205E6853" w14:textId="77777777" w:rsidR="00577EEF" w:rsidRDefault="00EA3EE1">
      <w:pPr>
        <w:rPr>
          <w:rFonts w:cs="Arial"/>
        </w:rPr>
      </w:pPr>
      <w:r>
        <w:rPr>
          <w:rFonts w:cs="Arial"/>
        </w:rPr>
        <w:t xml:space="preserve">If the behaviour continues, the Headteacher will write to the complainant explaining that their behaviour is unreasonable and ask them to change it. For complainants who excessively contact Eastover Primary </w:t>
      </w:r>
      <w:proofErr w:type="gramStart"/>
      <w:r>
        <w:rPr>
          <w:rFonts w:cs="Arial"/>
        </w:rPr>
        <w:t xml:space="preserve">School </w:t>
      </w:r>
      <w:r>
        <w:rPr>
          <w:rFonts w:cs="Arial"/>
          <w:color w:val="114575"/>
        </w:rPr>
        <w:t xml:space="preserve"> </w:t>
      </w:r>
      <w:r>
        <w:rPr>
          <w:rFonts w:cs="Arial"/>
        </w:rPr>
        <w:t>c</w:t>
      </w:r>
      <w:r>
        <w:rPr>
          <w:rFonts w:cs="Arial"/>
        </w:rPr>
        <w:t>ausing</w:t>
      </w:r>
      <w:proofErr w:type="gramEnd"/>
      <w:r>
        <w:rPr>
          <w:rFonts w:cs="Arial"/>
        </w:rPr>
        <w:t xml:space="preserve"> a significant level of disruption, we may specify methods of communication and limit the number of contacts in a communication plan. This will be reviewed after six months.</w:t>
      </w:r>
    </w:p>
    <w:p w14:paraId="205E6854" w14:textId="77777777" w:rsidR="00577EEF" w:rsidRDefault="00577EEF">
      <w:pPr>
        <w:rPr>
          <w:rFonts w:cs="Arial"/>
        </w:rPr>
      </w:pPr>
    </w:p>
    <w:p w14:paraId="205E6855" w14:textId="77777777" w:rsidR="00577EEF" w:rsidRDefault="00EA3EE1">
      <w:pPr>
        <w:rPr>
          <w:rFonts w:cs="Arial"/>
        </w:rPr>
      </w:pPr>
      <w:r>
        <w:rPr>
          <w:rFonts w:cs="Arial"/>
        </w:rPr>
        <w:t>In response to any serious incident of aggression or violence, we will imme</w:t>
      </w:r>
      <w:r>
        <w:rPr>
          <w:rFonts w:cs="Arial"/>
        </w:rPr>
        <w:t xml:space="preserve">diately inform the police and communicate our actions in writing. This may include barring an individual from </w:t>
      </w:r>
      <w:bookmarkStart w:id="1" w:name="Banning"/>
      <w:bookmarkEnd w:id="1"/>
      <w:r>
        <w:rPr>
          <w:rFonts w:cs="Arial"/>
        </w:rPr>
        <w:t>Eastover Primary School.</w:t>
      </w:r>
    </w:p>
    <w:p w14:paraId="205E6856" w14:textId="77777777" w:rsidR="00577EEF" w:rsidRDefault="00577EEF">
      <w:pPr>
        <w:rPr>
          <w:rFonts w:eastAsia="Times New Roman" w:cs="Arial"/>
          <w:b/>
          <w:caps/>
          <w:kern w:val="0"/>
          <w:szCs w:val="24"/>
          <w14:ligatures w14:val="none"/>
        </w:rPr>
      </w:pPr>
    </w:p>
    <w:sectPr w:rsidR="00577EEF">
      <w:footerReference w:type="even" r:id="rId14"/>
      <w:footerReference w:type="default" r:id="rId15"/>
      <w:footerReference w:type="first" r:id="rId16"/>
      <w:pgSz w:w="11906" w:h="16838"/>
      <w:pgMar w:top="1440" w:right="1440" w:bottom="1440" w:left="1440" w:header="709" w:footer="4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E685E" w14:textId="77777777" w:rsidR="00577EEF" w:rsidRDefault="00EA3EE1">
      <w:pPr>
        <w:spacing w:after="0" w:line="240" w:lineRule="auto"/>
      </w:pPr>
      <w:r>
        <w:separator/>
      </w:r>
    </w:p>
  </w:endnote>
  <w:endnote w:type="continuationSeparator" w:id="0">
    <w:p w14:paraId="205E685F" w14:textId="77777777" w:rsidR="00577EEF" w:rsidRDefault="00EA3EE1">
      <w:pPr>
        <w:spacing w:after="0" w:line="240" w:lineRule="auto"/>
      </w:pPr>
      <w:r>
        <w:continuationSeparator/>
      </w:r>
    </w:p>
  </w:endnote>
  <w:endnote w:type="continuationNotice" w:id="1">
    <w:p w14:paraId="205E6860" w14:textId="77777777" w:rsidR="00577EEF" w:rsidRDefault="00577EE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31465"/>
      <w:docPartObj>
        <w:docPartGallery w:val="Page Numbers (Bottom of Page)"/>
        <w:docPartUnique/>
      </w:docPartObj>
    </w:sdtPr>
    <w:sdtEndPr>
      <w:rPr>
        <w:noProof/>
      </w:rPr>
    </w:sdtEndPr>
    <w:sdtContent>
      <w:p w14:paraId="205E6861" w14:textId="77777777" w:rsidR="00577EEF" w:rsidRDefault="00EA3E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5E6862" w14:textId="77777777" w:rsidR="00577EEF" w:rsidRDefault="00577EEF">
    <w:pPr>
      <w:pStyle w:val="Footer"/>
    </w:pPr>
  </w:p>
  <w:p w14:paraId="205E6863" w14:textId="77777777" w:rsidR="00577EEF" w:rsidRDefault="00577EEF"/>
  <w:p w14:paraId="205E6864" w14:textId="77777777" w:rsidR="00577EEF" w:rsidRDefault="00577EE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7211339"/>
      <w:docPartObj>
        <w:docPartGallery w:val="Page Numbers (Bottom of Page)"/>
        <w:docPartUnique/>
      </w:docPartObj>
    </w:sdtPr>
    <w:sdtEndPr>
      <w:rPr>
        <w:noProof/>
      </w:rPr>
    </w:sdtEndPr>
    <w:sdtContent>
      <w:p w14:paraId="205E6865" w14:textId="77777777" w:rsidR="00577EEF" w:rsidRDefault="00EA3EE1">
        <w:pPr>
          <w:pStyle w:val="Footer"/>
          <w:ind w:left="4127" w:firstLine="4513"/>
        </w:pPr>
        <w:r>
          <w:fldChar w:fldCharType="begin"/>
        </w:r>
        <w:r>
          <w:instrText xml:space="preserve"> PAGE   \* MERGEFORMAT </w:instrText>
        </w:r>
        <w:r>
          <w:fldChar w:fldCharType="separate"/>
        </w:r>
        <w:r>
          <w:rPr>
            <w:noProof/>
          </w:rPr>
          <w:t>2</w:t>
        </w:r>
        <w:r>
          <w:rPr>
            <w:noProof/>
          </w:rPr>
          <w:fldChar w:fldCharType="end"/>
        </w:r>
      </w:p>
    </w:sdtContent>
  </w:sdt>
  <w:p w14:paraId="205E6866" w14:textId="77777777" w:rsidR="00577EEF" w:rsidRDefault="00577EEF">
    <w:pPr>
      <w:pStyle w:val="Footer"/>
    </w:pPr>
  </w:p>
  <w:p w14:paraId="205E6867" w14:textId="77777777" w:rsidR="00577EEF" w:rsidRDefault="00577EEF"/>
  <w:p w14:paraId="205E6868" w14:textId="77777777" w:rsidR="00577EEF" w:rsidRDefault="00577EEF"/>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E6869" w14:textId="77777777" w:rsidR="00577EEF" w:rsidRDefault="00EA3EE1">
    <w:pPr>
      <w:pStyle w:val="Footer"/>
      <w:rPr>
        <w:sz w:val="20"/>
        <w:szCs w:val="20"/>
      </w:rPr>
    </w:pPr>
    <w:r>
      <w:rPr>
        <w:sz w:val="20"/>
        <w:szCs w:val="20"/>
      </w:rPr>
      <w:t>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E685B" w14:textId="77777777" w:rsidR="00577EEF" w:rsidRDefault="00EA3EE1">
      <w:pPr>
        <w:spacing w:after="0" w:line="240" w:lineRule="auto"/>
      </w:pPr>
      <w:r>
        <w:separator/>
      </w:r>
    </w:p>
  </w:footnote>
  <w:footnote w:type="continuationSeparator" w:id="0">
    <w:p w14:paraId="205E685C" w14:textId="77777777" w:rsidR="00577EEF" w:rsidRDefault="00EA3EE1">
      <w:pPr>
        <w:spacing w:after="0" w:line="240" w:lineRule="auto"/>
      </w:pPr>
      <w:r>
        <w:continuationSeparator/>
      </w:r>
    </w:p>
  </w:footnote>
  <w:footnote w:type="continuationNotice" w:id="1">
    <w:p w14:paraId="205E685D" w14:textId="77777777" w:rsidR="00577EEF" w:rsidRDefault="00577EE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34C3E"/>
    <w:multiLevelType w:val="multilevel"/>
    <w:tmpl w:val="34563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613805"/>
    <w:multiLevelType w:val="multilevel"/>
    <w:tmpl w:val="C572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A70217"/>
    <w:multiLevelType w:val="hybridMultilevel"/>
    <w:tmpl w:val="CDA01F6E"/>
    <w:lvl w:ilvl="0" w:tplc="08090001">
      <w:start w:val="1"/>
      <w:numFmt w:val="bullet"/>
      <w:lvlText w:val=""/>
      <w:lvlJc w:val="left"/>
      <w:pPr>
        <w:ind w:left="1725" w:hanging="360"/>
      </w:pPr>
      <w:rPr>
        <w:rFonts w:ascii="Symbol" w:hAnsi="Symbol"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3" w15:restartNumberingAfterBreak="0">
    <w:nsid w:val="01FD0866"/>
    <w:multiLevelType w:val="multilevel"/>
    <w:tmpl w:val="A416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39F2A36"/>
    <w:multiLevelType w:val="hybridMultilevel"/>
    <w:tmpl w:val="455AF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DF6390"/>
    <w:multiLevelType w:val="hybridMultilevel"/>
    <w:tmpl w:val="8C60B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590137"/>
    <w:multiLevelType w:val="hybridMultilevel"/>
    <w:tmpl w:val="ADCA8A6A"/>
    <w:lvl w:ilvl="0" w:tplc="04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8D86432"/>
    <w:multiLevelType w:val="hybridMultilevel"/>
    <w:tmpl w:val="34B69216"/>
    <w:lvl w:ilvl="0" w:tplc="08090001">
      <w:start w:val="1"/>
      <w:numFmt w:val="bullet"/>
      <w:lvlText w:val=""/>
      <w:lvlJc w:val="left"/>
      <w:pPr>
        <w:ind w:left="1725" w:hanging="360"/>
      </w:pPr>
      <w:rPr>
        <w:rFonts w:ascii="Symbol" w:hAnsi="Symbol"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8" w15:restartNumberingAfterBreak="0">
    <w:nsid w:val="0A3963DE"/>
    <w:multiLevelType w:val="hybridMultilevel"/>
    <w:tmpl w:val="F8F8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3C4726"/>
    <w:multiLevelType w:val="hybridMultilevel"/>
    <w:tmpl w:val="5B3477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444EF3"/>
    <w:multiLevelType w:val="multilevel"/>
    <w:tmpl w:val="0442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C2E7AEB"/>
    <w:multiLevelType w:val="hybridMultilevel"/>
    <w:tmpl w:val="9CB07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7C0115"/>
    <w:multiLevelType w:val="hybridMultilevel"/>
    <w:tmpl w:val="4978EB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2A45106"/>
    <w:multiLevelType w:val="multilevel"/>
    <w:tmpl w:val="20DE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323538C"/>
    <w:multiLevelType w:val="hybridMultilevel"/>
    <w:tmpl w:val="46103B58"/>
    <w:lvl w:ilvl="0" w:tplc="08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820"/>
        </w:tabs>
        <w:ind w:left="2820" w:hanging="360"/>
      </w:pPr>
      <w:rPr>
        <w:rFonts w:ascii="Courier New" w:hAnsi="Courier New" w:hint="default"/>
      </w:rPr>
    </w:lvl>
    <w:lvl w:ilvl="2" w:tplc="04090005" w:tentative="1">
      <w:start w:val="1"/>
      <w:numFmt w:val="bullet"/>
      <w:lvlText w:val=""/>
      <w:lvlJc w:val="left"/>
      <w:pPr>
        <w:tabs>
          <w:tab w:val="num" w:pos="3540"/>
        </w:tabs>
        <w:ind w:left="3540" w:hanging="360"/>
      </w:pPr>
      <w:rPr>
        <w:rFonts w:ascii="Wingdings" w:hAnsi="Wingdings" w:hint="default"/>
      </w:rPr>
    </w:lvl>
    <w:lvl w:ilvl="3" w:tplc="04090001" w:tentative="1">
      <w:start w:val="1"/>
      <w:numFmt w:val="bullet"/>
      <w:lvlText w:val=""/>
      <w:lvlJc w:val="left"/>
      <w:pPr>
        <w:tabs>
          <w:tab w:val="num" w:pos="4260"/>
        </w:tabs>
        <w:ind w:left="4260" w:hanging="360"/>
      </w:pPr>
      <w:rPr>
        <w:rFonts w:ascii="Symbol" w:hAnsi="Symbol" w:hint="default"/>
      </w:rPr>
    </w:lvl>
    <w:lvl w:ilvl="4" w:tplc="04090003" w:tentative="1">
      <w:start w:val="1"/>
      <w:numFmt w:val="bullet"/>
      <w:lvlText w:val="o"/>
      <w:lvlJc w:val="left"/>
      <w:pPr>
        <w:tabs>
          <w:tab w:val="num" w:pos="4980"/>
        </w:tabs>
        <w:ind w:left="4980" w:hanging="360"/>
      </w:pPr>
      <w:rPr>
        <w:rFonts w:ascii="Courier New" w:hAnsi="Courier New" w:hint="default"/>
      </w:rPr>
    </w:lvl>
    <w:lvl w:ilvl="5" w:tplc="04090005" w:tentative="1">
      <w:start w:val="1"/>
      <w:numFmt w:val="bullet"/>
      <w:lvlText w:val=""/>
      <w:lvlJc w:val="left"/>
      <w:pPr>
        <w:tabs>
          <w:tab w:val="num" w:pos="5700"/>
        </w:tabs>
        <w:ind w:left="5700" w:hanging="360"/>
      </w:pPr>
      <w:rPr>
        <w:rFonts w:ascii="Wingdings" w:hAnsi="Wingdings" w:hint="default"/>
      </w:rPr>
    </w:lvl>
    <w:lvl w:ilvl="6" w:tplc="04090001" w:tentative="1">
      <w:start w:val="1"/>
      <w:numFmt w:val="bullet"/>
      <w:lvlText w:val=""/>
      <w:lvlJc w:val="left"/>
      <w:pPr>
        <w:tabs>
          <w:tab w:val="num" w:pos="6420"/>
        </w:tabs>
        <w:ind w:left="6420" w:hanging="360"/>
      </w:pPr>
      <w:rPr>
        <w:rFonts w:ascii="Symbol" w:hAnsi="Symbol" w:hint="default"/>
      </w:rPr>
    </w:lvl>
    <w:lvl w:ilvl="7" w:tplc="04090003" w:tentative="1">
      <w:start w:val="1"/>
      <w:numFmt w:val="bullet"/>
      <w:lvlText w:val="o"/>
      <w:lvlJc w:val="left"/>
      <w:pPr>
        <w:tabs>
          <w:tab w:val="num" w:pos="7140"/>
        </w:tabs>
        <w:ind w:left="7140" w:hanging="360"/>
      </w:pPr>
      <w:rPr>
        <w:rFonts w:ascii="Courier New" w:hAnsi="Courier New" w:hint="default"/>
      </w:rPr>
    </w:lvl>
    <w:lvl w:ilvl="8" w:tplc="04090005" w:tentative="1">
      <w:start w:val="1"/>
      <w:numFmt w:val="bullet"/>
      <w:lvlText w:val=""/>
      <w:lvlJc w:val="left"/>
      <w:pPr>
        <w:tabs>
          <w:tab w:val="num" w:pos="7860"/>
        </w:tabs>
        <w:ind w:left="7860" w:hanging="360"/>
      </w:pPr>
      <w:rPr>
        <w:rFonts w:ascii="Wingdings" w:hAnsi="Wingdings" w:hint="default"/>
      </w:rPr>
    </w:lvl>
  </w:abstractNum>
  <w:abstractNum w:abstractNumId="15" w15:restartNumberingAfterBreak="0">
    <w:nsid w:val="17C21860"/>
    <w:multiLevelType w:val="multilevel"/>
    <w:tmpl w:val="95C64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4B1D42"/>
    <w:multiLevelType w:val="hybridMultilevel"/>
    <w:tmpl w:val="4F5A7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8885C8E"/>
    <w:multiLevelType w:val="multilevel"/>
    <w:tmpl w:val="D4C8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A22511"/>
    <w:multiLevelType w:val="multilevel"/>
    <w:tmpl w:val="924A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B676AE7"/>
    <w:multiLevelType w:val="multilevel"/>
    <w:tmpl w:val="B7CEC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7B7A03"/>
    <w:multiLevelType w:val="multilevel"/>
    <w:tmpl w:val="3B0E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E84588"/>
    <w:multiLevelType w:val="hybridMultilevel"/>
    <w:tmpl w:val="537C11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1C3E38E5"/>
    <w:multiLevelType w:val="hybridMultilevel"/>
    <w:tmpl w:val="C10ED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EB021F"/>
    <w:multiLevelType w:val="hybridMultilevel"/>
    <w:tmpl w:val="F6081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EA31D34"/>
    <w:multiLevelType w:val="multilevel"/>
    <w:tmpl w:val="F47CD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037032D"/>
    <w:multiLevelType w:val="multilevel"/>
    <w:tmpl w:val="0444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10C7F0D"/>
    <w:multiLevelType w:val="hybridMultilevel"/>
    <w:tmpl w:val="F852F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17F2E1D"/>
    <w:multiLevelType w:val="hybridMultilevel"/>
    <w:tmpl w:val="B9686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2387CEA"/>
    <w:multiLevelType w:val="multilevel"/>
    <w:tmpl w:val="E9D674F4"/>
    <w:lvl w:ilvl="0">
      <w:start w:val="1"/>
      <w:numFmt w:val="bullet"/>
      <w:lvlText w:val=""/>
      <w:lvlJc w:val="left"/>
      <w:pPr>
        <w:tabs>
          <w:tab w:val="num" w:pos="435"/>
        </w:tabs>
        <w:ind w:left="435" w:hanging="360"/>
      </w:pPr>
      <w:rPr>
        <w:rFonts w:ascii="Symbol" w:hAnsi="Symbol" w:hint="default"/>
        <w:sz w:val="20"/>
      </w:rPr>
    </w:lvl>
    <w:lvl w:ilvl="1">
      <w:start w:val="1"/>
      <w:numFmt w:val="bullet"/>
      <w:lvlText w:val=""/>
      <w:lvlJc w:val="left"/>
      <w:pPr>
        <w:tabs>
          <w:tab w:val="num" w:pos="1155"/>
        </w:tabs>
        <w:ind w:left="1155" w:hanging="360"/>
      </w:pPr>
      <w:rPr>
        <w:rFonts w:ascii="Symbol" w:hAnsi="Symbol" w:hint="default"/>
        <w:sz w:val="20"/>
      </w:rPr>
    </w:lvl>
    <w:lvl w:ilvl="2" w:tentative="1">
      <w:start w:val="1"/>
      <w:numFmt w:val="bullet"/>
      <w:lvlText w:val=""/>
      <w:lvlJc w:val="left"/>
      <w:pPr>
        <w:tabs>
          <w:tab w:val="num" w:pos="1875"/>
        </w:tabs>
        <w:ind w:left="1875" w:hanging="360"/>
      </w:pPr>
      <w:rPr>
        <w:rFonts w:ascii="Symbol" w:hAnsi="Symbol" w:hint="default"/>
        <w:sz w:val="20"/>
      </w:rPr>
    </w:lvl>
    <w:lvl w:ilvl="3" w:tentative="1">
      <w:start w:val="1"/>
      <w:numFmt w:val="bullet"/>
      <w:lvlText w:val=""/>
      <w:lvlJc w:val="left"/>
      <w:pPr>
        <w:tabs>
          <w:tab w:val="num" w:pos="2595"/>
        </w:tabs>
        <w:ind w:left="2595" w:hanging="360"/>
      </w:pPr>
      <w:rPr>
        <w:rFonts w:ascii="Symbol" w:hAnsi="Symbol" w:hint="default"/>
        <w:sz w:val="20"/>
      </w:rPr>
    </w:lvl>
    <w:lvl w:ilvl="4" w:tentative="1">
      <w:start w:val="1"/>
      <w:numFmt w:val="bullet"/>
      <w:lvlText w:val=""/>
      <w:lvlJc w:val="left"/>
      <w:pPr>
        <w:tabs>
          <w:tab w:val="num" w:pos="3315"/>
        </w:tabs>
        <w:ind w:left="3315" w:hanging="360"/>
      </w:pPr>
      <w:rPr>
        <w:rFonts w:ascii="Symbol" w:hAnsi="Symbol" w:hint="default"/>
        <w:sz w:val="20"/>
      </w:rPr>
    </w:lvl>
    <w:lvl w:ilvl="5" w:tentative="1">
      <w:start w:val="1"/>
      <w:numFmt w:val="bullet"/>
      <w:lvlText w:val=""/>
      <w:lvlJc w:val="left"/>
      <w:pPr>
        <w:tabs>
          <w:tab w:val="num" w:pos="4035"/>
        </w:tabs>
        <w:ind w:left="4035" w:hanging="360"/>
      </w:pPr>
      <w:rPr>
        <w:rFonts w:ascii="Symbol" w:hAnsi="Symbol" w:hint="default"/>
        <w:sz w:val="20"/>
      </w:rPr>
    </w:lvl>
    <w:lvl w:ilvl="6" w:tentative="1">
      <w:start w:val="1"/>
      <w:numFmt w:val="bullet"/>
      <w:lvlText w:val=""/>
      <w:lvlJc w:val="left"/>
      <w:pPr>
        <w:tabs>
          <w:tab w:val="num" w:pos="4755"/>
        </w:tabs>
        <w:ind w:left="4755" w:hanging="360"/>
      </w:pPr>
      <w:rPr>
        <w:rFonts w:ascii="Symbol" w:hAnsi="Symbol" w:hint="default"/>
        <w:sz w:val="20"/>
      </w:rPr>
    </w:lvl>
    <w:lvl w:ilvl="7" w:tentative="1">
      <w:start w:val="1"/>
      <w:numFmt w:val="bullet"/>
      <w:lvlText w:val=""/>
      <w:lvlJc w:val="left"/>
      <w:pPr>
        <w:tabs>
          <w:tab w:val="num" w:pos="5475"/>
        </w:tabs>
        <w:ind w:left="5475" w:hanging="360"/>
      </w:pPr>
      <w:rPr>
        <w:rFonts w:ascii="Symbol" w:hAnsi="Symbol" w:hint="default"/>
        <w:sz w:val="20"/>
      </w:rPr>
    </w:lvl>
    <w:lvl w:ilvl="8" w:tentative="1">
      <w:start w:val="1"/>
      <w:numFmt w:val="bullet"/>
      <w:lvlText w:val=""/>
      <w:lvlJc w:val="left"/>
      <w:pPr>
        <w:tabs>
          <w:tab w:val="num" w:pos="6195"/>
        </w:tabs>
        <w:ind w:left="6195" w:hanging="360"/>
      </w:pPr>
      <w:rPr>
        <w:rFonts w:ascii="Symbol" w:hAnsi="Symbol" w:hint="default"/>
        <w:sz w:val="20"/>
      </w:rPr>
    </w:lvl>
  </w:abstractNum>
  <w:abstractNum w:abstractNumId="29" w15:restartNumberingAfterBreak="0">
    <w:nsid w:val="22E2778A"/>
    <w:multiLevelType w:val="hybridMultilevel"/>
    <w:tmpl w:val="2A30E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2E96B6C"/>
    <w:multiLevelType w:val="hybridMultilevel"/>
    <w:tmpl w:val="94144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2FE2101"/>
    <w:multiLevelType w:val="multilevel"/>
    <w:tmpl w:val="A6DA73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3813BEC"/>
    <w:multiLevelType w:val="multilevel"/>
    <w:tmpl w:val="17E06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70A706D"/>
    <w:multiLevelType w:val="multilevel"/>
    <w:tmpl w:val="A942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7727A31"/>
    <w:multiLevelType w:val="hybridMultilevel"/>
    <w:tmpl w:val="F0546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77A3C63"/>
    <w:multiLevelType w:val="hybridMultilevel"/>
    <w:tmpl w:val="D1C63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8394A7F"/>
    <w:multiLevelType w:val="multilevel"/>
    <w:tmpl w:val="4BF6A7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BC25D7C"/>
    <w:multiLevelType w:val="hybridMultilevel"/>
    <w:tmpl w:val="5BEE2464"/>
    <w:lvl w:ilvl="0" w:tplc="08090001">
      <w:start w:val="1"/>
      <w:numFmt w:val="bullet"/>
      <w:lvlText w:val=""/>
      <w:lvlJc w:val="left"/>
      <w:pPr>
        <w:ind w:left="1725" w:hanging="360"/>
      </w:pPr>
      <w:rPr>
        <w:rFonts w:ascii="Symbol" w:hAnsi="Symbol" w:hint="default"/>
      </w:rPr>
    </w:lvl>
    <w:lvl w:ilvl="1" w:tplc="08090003">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38" w15:restartNumberingAfterBreak="0">
    <w:nsid w:val="2E2156D7"/>
    <w:multiLevelType w:val="multilevel"/>
    <w:tmpl w:val="A0C63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F3365EB"/>
    <w:multiLevelType w:val="multilevel"/>
    <w:tmpl w:val="536CD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02835F6"/>
    <w:multiLevelType w:val="hybridMultilevel"/>
    <w:tmpl w:val="DBA2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04750B0"/>
    <w:multiLevelType w:val="hybridMultilevel"/>
    <w:tmpl w:val="7F86AE3A"/>
    <w:lvl w:ilvl="0" w:tplc="08090001">
      <w:start w:val="1"/>
      <w:numFmt w:val="bullet"/>
      <w:lvlText w:val=""/>
      <w:lvlJc w:val="left"/>
      <w:pPr>
        <w:ind w:left="1353"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42" w15:restartNumberingAfterBreak="0">
    <w:nsid w:val="31375AA8"/>
    <w:multiLevelType w:val="hybridMultilevel"/>
    <w:tmpl w:val="E4508B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8E6A1E1E">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1A255FE"/>
    <w:multiLevelType w:val="hybridMultilevel"/>
    <w:tmpl w:val="6A2E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2B2146C"/>
    <w:multiLevelType w:val="multilevel"/>
    <w:tmpl w:val="730E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41A0456"/>
    <w:multiLevelType w:val="multilevel"/>
    <w:tmpl w:val="309A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5D13FEE"/>
    <w:multiLevelType w:val="multilevel"/>
    <w:tmpl w:val="8CFC3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6760150"/>
    <w:multiLevelType w:val="multilevel"/>
    <w:tmpl w:val="1A2A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7BB474B"/>
    <w:multiLevelType w:val="multilevel"/>
    <w:tmpl w:val="817CD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BA4444C"/>
    <w:multiLevelType w:val="hybridMultilevel"/>
    <w:tmpl w:val="C1F2D296"/>
    <w:lvl w:ilvl="0" w:tplc="08090001">
      <w:start w:val="1"/>
      <w:numFmt w:val="bullet"/>
      <w:lvlText w:val=""/>
      <w:lvlJc w:val="left"/>
      <w:pPr>
        <w:ind w:left="1725" w:hanging="360"/>
      </w:pPr>
      <w:rPr>
        <w:rFonts w:ascii="Symbol" w:hAnsi="Symbol" w:hint="default"/>
      </w:rPr>
    </w:lvl>
    <w:lvl w:ilvl="1" w:tplc="08090003">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50" w15:restartNumberingAfterBreak="0">
    <w:nsid w:val="3BE57B22"/>
    <w:multiLevelType w:val="multilevel"/>
    <w:tmpl w:val="13586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17E3844"/>
    <w:multiLevelType w:val="multilevel"/>
    <w:tmpl w:val="82964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1C610BF"/>
    <w:multiLevelType w:val="hybridMultilevel"/>
    <w:tmpl w:val="5F3A9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3E202AE"/>
    <w:multiLevelType w:val="hybridMultilevel"/>
    <w:tmpl w:val="CAE0A3F4"/>
    <w:lvl w:ilvl="0" w:tplc="08090001">
      <w:start w:val="1"/>
      <w:numFmt w:val="bullet"/>
      <w:lvlText w:val=""/>
      <w:lvlJc w:val="left"/>
      <w:pPr>
        <w:ind w:left="2445" w:hanging="360"/>
      </w:pPr>
      <w:rPr>
        <w:rFonts w:ascii="Symbol" w:hAnsi="Symbol" w:hint="default"/>
      </w:rPr>
    </w:lvl>
    <w:lvl w:ilvl="1" w:tplc="08090003" w:tentative="1">
      <w:start w:val="1"/>
      <w:numFmt w:val="bullet"/>
      <w:lvlText w:val="o"/>
      <w:lvlJc w:val="left"/>
      <w:pPr>
        <w:ind w:left="3165" w:hanging="360"/>
      </w:pPr>
      <w:rPr>
        <w:rFonts w:ascii="Courier New" w:hAnsi="Courier New" w:cs="Courier New" w:hint="default"/>
      </w:rPr>
    </w:lvl>
    <w:lvl w:ilvl="2" w:tplc="08090005" w:tentative="1">
      <w:start w:val="1"/>
      <w:numFmt w:val="bullet"/>
      <w:lvlText w:val=""/>
      <w:lvlJc w:val="left"/>
      <w:pPr>
        <w:ind w:left="3885" w:hanging="360"/>
      </w:pPr>
      <w:rPr>
        <w:rFonts w:ascii="Wingdings" w:hAnsi="Wingdings" w:hint="default"/>
      </w:rPr>
    </w:lvl>
    <w:lvl w:ilvl="3" w:tplc="08090001" w:tentative="1">
      <w:start w:val="1"/>
      <w:numFmt w:val="bullet"/>
      <w:lvlText w:val=""/>
      <w:lvlJc w:val="left"/>
      <w:pPr>
        <w:ind w:left="4605" w:hanging="360"/>
      </w:pPr>
      <w:rPr>
        <w:rFonts w:ascii="Symbol" w:hAnsi="Symbol" w:hint="default"/>
      </w:rPr>
    </w:lvl>
    <w:lvl w:ilvl="4" w:tplc="08090003" w:tentative="1">
      <w:start w:val="1"/>
      <w:numFmt w:val="bullet"/>
      <w:lvlText w:val="o"/>
      <w:lvlJc w:val="left"/>
      <w:pPr>
        <w:ind w:left="5325" w:hanging="360"/>
      </w:pPr>
      <w:rPr>
        <w:rFonts w:ascii="Courier New" w:hAnsi="Courier New" w:cs="Courier New" w:hint="default"/>
      </w:rPr>
    </w:lvl>
    <w:lvl w:ilvl="5" w:tplc="08090005" w:tentative="1">
      <w:start w:val="1"/>
      <w:numFmt w:val="bullet"/>
      <w:lvlText w:val=""/>
      <w:lvlJc w:val="left"/>
      <w:pPr>
        <w:ind w:left="6045" w:hanging="360"/>
      </w:pPr>
      <w:rPr>
        <w:rFonts w:ascii="Wingdings" w:hAnsi="Wingdings" w:hint="default"/>
      </w:rPr>
    </w:lvl>
    <w:lvl w:ilvl="6" w:tplc="08090001" w:tentative="1">
      <w:start w:val="1"/>
      <w:numFmt w:val="bullet"/>
      <w:lvlText w:val=""/>
      <w:lvlJc w:val="left"/>
      <w:pPr>
        <w:ind w:left="6765" w:hanging="360"/>
      </w:pPr>
      <w:rPr>
        <w:rFonts w:ascii="Symbol" w:hAnsi="Symbol" w:hint="default"/>
      </w:rPr>
    </w:lvl>
    <w:lvl w:ilvl="7" w:tplc="08090003" w:tentative="1">
      <w:start w:val="1"/>
      <w:numFmt w:val="bullet"/>
      <w:lvlText w:val="o"/>
      <w:lvlJc w:val="left"/>
      <w:pPr>
        <w:ind w:left="7485" w:hanging="360"/>
      </w:pPr>
      <w:rPr>
        <w:rFonts w:ascii="Courier New" w:hAnsi="Courier New" w:cs="Courier New" w:hint="default"/>
      </w:rPr>
    </w:lvl>
    <w:lvl w:ilvl="8" w:tplc="08090005" w:tentative="1">
      <w:start w:val="1"/>
      <w:numFmt w:val="bullet"/>
      <w:lvlText w:val=""/>
      <w:lvlJc w:val="left"/>
      <w:pPr>
        <w:ind w:left="8205" w:hanging="360"/>
      </w:pPr>
      <w:rPr>
        <w:rFonts w:ascii="Wingdings" w:hAnsi="Wingdings" w:hint="default"/>
      </w:rPr>
    </w:lvl>
  </w:abstractNum>
  <w:abstractNum w:abstractNumId="54" w15:restartNumberingAfterBreak="0">
    <w:nsid w:val="443970AB"/>
    <w:multiLevelType w:val="hybridMultilevel"/>
    <w:tmpl w:val="31841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5A809FA"/>
    <w:multiLevelType w:val="multilevel"/>
    <w:tmpl w:val="FE3E3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B677997"/>
    <w:multiLevelType w:val="hybridMultilevel"/>
    <w:tmpl w:val="AE1633A8"/>
    <w:lvl w:ilvl="0" w:tplc="08090001">
      <w:start w:val="1"/>
      <w:numFmt w:val="bullet"/>
      <w:lvlText w:val=""/>
      <w:lvlJc w:val="left"/>
      <w:pPr>
        <w:ind w:left="1725" w:hanging="360"/>
      </w:pPr>
      <w:rPr>
        <w:rFonts w:ascii="Symbol" w:hAnsi="Symbol" w:hint="default"/>
      </w:rPr>
    </w:lvl>
    <w:lvl w:ilvl="1" w:tplc="08090003" w:tentative="1">
      <w:start w:val="1"/>
      <w:numFmt w:val="bullet"/>
      <w:lvlText w:val="o"/>
      <w:lvlJc w:val="left"/>
      <w:pPr>
        <w:ind w:left="2445" w:hanging="360"/>
      </w:pPr>
      <w:rPr>
        <w:rFonts w:ascii="Courier New" w:hAnsi="Courier New" w:cs="Courier New" w:hint="default"/>
      </w:rPr>
    </w:lvl>
    <w:lvl w:ilvl="2" w:tplc="08090005" w:tentative="1">
      <w:start w:val="1"/>
      <w:numFmt w:val="bullet"/>
      <w:lvlText w:val=""/>
      <w:lvlJc w:val="left"/>
      <w:pPr>
        <w:ind w:left="3165" w:hanging="360"/>
      </w:pPr>
      <w:rPr>
        <w:rFonts w:ascii="Wingdings" w:hAnsi="Wingdings" w:hint="default"/>
      </w:rPr>
    </w:lvl>
    <w:lvl w:ilvl="3" w:tplc="08090001" w:tentative="1">
      <w:start w:val="1"/>
      <w:numFmt w:val="bullet"/>
      <w:lvlText w:val=""/>
      <w:lvlJc w:val="left"/>
      <w:pPr>
        <w:ind w:left="3885" w:hanging="360"/>
      </w:pPr>
      <w:rPr>
        <w:rFonts w:ascii="Symbol" w:hAnsi="Symbol" w:hint="default"/>
      </w:rPr>
    </w:lvl>
    <w:lvl w:ilvl="4" w:tplc="08090003" w:tentative="1">
      <w:start w:val="1"/>
      <w:numFmt w:val="bullet"/>
      <w:lvlText w:val="o"/>
      <w:lvlJc w:val="left"/>
      <w:pPr>
        <w:ind w:left="4605" w:hanging="360"/>
      </w:pPr>
      <w:rPr>
        <w:rFonts w:ascii="Courier New" w:hAnsi="Courier New" w:cs="Courier New" w:hint="default"/>
      </w:rPr>
    </w:lvl>
    <w:lvl w:ilvl="5" w:tplc="08090005" w:tentative="1">
      <w:start w:val="1"/>
      <w:numFmt w:val="bullet"/>
      <w:lvlText w:val=""/>
      <w:lvlJc w:val="left"/>
      <w:pPr>
        <w:ind w:left="5325" w:hanging="360"/>
      </w:pPr>
      <w:rPr>
        <w:rFonts w:ascii="Wingdings" w:hAnsi="Wingdings" w:hint="default"/>
      </w:rPr>
    </w:lvl>
    <w:lvl w:ilvl="6" w:tplc="08090001" w:tentative="1">
      <w:start w:val="1"/>
      <w:numFmt w:val="bullet"/>
      <w:lvlText w:val=""/>
      <w:lvlJc w:val="left"/>
      <w:pPr>
        <w:ind w:left="6045" w:hanging="360"/>
      </w:pPr>
      <w:rPr>
        <w:rFonts w:ascii="Symbol" w:hAnsi="Symbol" w:hint="default"/>
      </w:rPr>
    </w:lvl>
    <w:lvl w:ilvl="7" w:tplc="08090003" w:tentative="1">
      <w:start w:val="1"/>
      <w:numFmt w:val="bullet"/>
      <w:lvlText w:val="o"/>
      <w:lvlJc w:val="left"/>
      <w:pPr>
        <w:ind w:left="6765" w:hanging="360"/>
      </w:pPr>
      <w:rPr>
        <w:rFonts w:ascii="Courier New" w:hAnsi="Courier New" w:cs="Courier New" w:hint="default"/>
      </w:rPr>
    </w:lvl>
    <w:lvl w:ilvl="8" w:tplc="08090005" w:tentative="1">
      <w:start w:val="1"/>
      <w:numFmt w:val="bullet"/>
      <w:lvlText w:val=""/>
      <w:lvlJc w:val="left"/>
      <w:pPr>
        <w:ind w:left="7485" w:hanging="360"/>
      </w:pPr>
      <w:rPr>
        <w:rFonts w:ascii="Wingdings" w:hAnsi="Wingdings" w:hint="default"/>
      </w:rPr>
    </w:lvl>
  </w:abstractNum>
  <w:abstractNum w:abstractNumId="57" w15:restartNumberingAfterBreak="0">
    <w:nsid w:val="4F1B025F"/>
    <w:multiLevelType w:val="hybridMultilevel"/>
    <w:tmpl w:val="52B2D2C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8" w15:restartNumberingAfterBreak="0">
    <w:nsid w:val="50465BF6"/>
    <w:multiLevelType w:val="hybridMultilevel"/>
    <w:tmpl w:val="946A3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54650151"/>
    <w:multiLevelType w:val="multilevel"/>
    <w:tmpl w:val="564C1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8B730AB"/>
    <w:multiLevelType w:val="multilevel"/>
    <w:tmpl w:val="7884C9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5BD54AA0"/>
    <w:multiLevelType w:val="multilevel"/>
    <w:tmpl w:val="66DA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5CA33488"/>
    <w:multiLevelType w:val="multilevel"/>
    <w:tmpl w:val="E59E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CB72A1E"/>
    <w:multiLevelType w:val="multilevel"/>
    <w:tmpl w:val="D534C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629F35F9"/>
    <w:multiLevelType w:val="hybridMultilevel"/>
    <w:tmpl w:val="E708E1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4350D59"/>
    <w:multiLevelType w:val="multilevel"/>
    <w:tmpl w:val="20DE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4CE04C1"/>
    <w:multiLevelType w:val="multilevel"/>
    <w:tmpl w:val="FD14A50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65E13B85"/>
    <w:multiLevelType w:val="multilevel"/>
    <w:tmpl w:val="34563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6A080691"/>
    <w:multiLevelType w:val="multilevel"/>
    <w:tmpl w:val="3B52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A842036"/>
    <w:multiLevelType w:val="multilevel"/>
    <w:tmpl w:val="D934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D5235B8"/>
    <w:multiLevelType w:val="multilevel"/>
    <w:tmpl w:val="35ECF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6E8E1E93"/>
    <w:multiLevelType w:val="multilevel"/>
    <w:tmpl w:val="5C942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6F37644A"/>
    <w:multiLevelType w:val="multilevel"/>
    <w:tmpl w:val="542EF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751F6F69"/>
    <w:multiLevelType w:val="hybridMultilevel"/>
    <w:tmpl w:val="D07A7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54F3140"/>
    <w:multiLevelType w:val="multilevel"/>
    <w:tmpl w:val="3C28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6183D6E"/>
    <w:multiLevelType w:val="multilevel"/>
    <w:tmpl w:val="20DE6F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C5F0CAE"/>
    <w:multiLevelType w:val="hybridMultilevel"/>
    <w:tmpl w:val="968E48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7" w15:restartNumberingAfterBreak="0">
    <w:nsid w:val="7D8D6C93"/>
    <w:multiLevelType w:val="multilevel"/>
    <w:tmpl w:val="DA044FB4"/>
    <w:lvl w:ilvl="0">
      <w:numFmt w:val="bullet"/>
      <w:lvlText w:val=""/>
      <w:lvlJc w:val="left"/>
      <w:pPr>
        <w:ind w:left="360" w:hanging="360"/>
      </w:pPr>
      <w:rPr>
        <w:rFonts w:ascii="Symbol" w:hAnsi="Symbol" w:hint="default"/>
      </w:rPr>
    </w:lvl>
    <w:lvl w:ilvl="1">
      <w:numFmt w:val="bullet"/>
      <w:lvlText w:val="o"/>
      <w:lvlJc w:val="left"/>
      <w:pPr>
        <w:ind w:left="1080" w:hanging="360"/>
      </w:pPr>
      <w:rPr>
        <w:rFonts w:ascii="Courier New" w:hAnsi="Courier New" w:hint="default"/>
      </w:rPr>
    </w:lvl>
    <w:lvl w:ilvl="2">
      <w:numFmt w:val="bullet"/>
      <w:lvlText w:val=""/>
      <w:lvlJc w:val="left"/>
      <w:pPr>
        <w:ind w:left="1800" w:hanging="360"/>
      </w:pPr>
      <w:rPr>
        <w:rFonts w:ascii="Wingdings" w:hAnsi="Wingdings" w:hint="default"/>
      </w:rPr>
    </w:lvl>
    <w:lvl w:ilvl="3">
      <w:numFmt w:val="bullet"/>
      <w:lvlText w:val=""/>
      <w:lvlJc w:val="left"/>
      <w:pPr>
        <w:ind w:left="2520" w:hanging="360"/>
      </w:pPr>
      <w:rPr>
        <w:rFonts w:ascii="Symbol" w:hAnsi="Symbol" w:hint="default"/>
      </w:rPr>
    </w:lvl>
    <w:lvl w:ilvl="4">
      <w:numFmt w:val="bullet"/>
      <w:lvlText w:val="o"/>
      <w:lvlJc w:val="left"/>
      <w:pPr>
        <w:ind w:left="3240" w:hanging="360"/>
      </w:pPr>
      <w:rPr>
        <w:rFonts w:ascii="Courier New" w:hAnsi="Courier New" w:hint="default"/>
      </w:rPr>
    </w:lvl>
    <w:lvl w:ilvl="5">
      <w:numFmt w:val="bullet"/>
      <w:lvlText w:val=""/>
      <w:lvlJc w:val="left"/>
      <w:pPr>
        <w:ind w:left="3960" w:hanging="360"/>
      </w:pPr>
      <w:rPr>
        <w:rFonts w:ascii="Wingdings" w:hAnsi="Wingdings" w:hint="default"/>
      </w:rPr>
    </w:lvl>
    <w:lvl w:ilvl="6">
      <w:numFmt w:val="bullet"/>
      <w:lvlText w:val=""/>
      <w:lvlJc w:val="left"/>
      <w:pPr>
        <w:ind w:left="4680" w:hanging="360"/>
      </w:pPr>
      <w:rPr>
        <w:rFonts w:ascii="Symbol" w:hAnsi="Symbol" w:hint="default"/>
      </w:rPr>
    </w:lvl>
    <w:lvl w:ilvl="7">
      <w:numFmt w:val="bullet"/>
      <w:lvlText w:val="o"/>
      <w:lvlJc w:val="left"/>
      <w:pPr>
        <w:ind w:left="5400" w:hanging="360"/>
      </w:pPr>
      <w:rPr>
        <w:rFonts w:ascii="Courier New" w:hAnsi="Courier New" w:hint="default"/>
      </w:rPr>
    </w:lvl>
    <w:lvl w:ilvl="8">
      <w:numFmt w:val="bullet"/>
      <w:lvlText w:val=""/>
      <w:lvlJc w:val="left"/>
      <w:pPr>
        <w:ind w:left="6120" w:hanging="360"/>
      </w:pPr>
      <w:rPr>
        <w:rFonts w:ascii="Wingdings" w:hAnsi="Wingdings" w:hint="default"/>
      </w:rPr>
    </w:lvl>
  </w:abstractNum>
  <w:num w:numId="1">
    <w:abstractNumId w:val="6"/>
  </w:num>
  <w:num w:numId="2">
    <w:abstractNumId w:val="4"/>
  </w:num>
  <w:num w:numId="3">
    <w:abstractNumId w:val="76"/>
  </w:num>
  <w:num w:numId="4">
    <w:abstractNumId w:val="21"/>
  </w:num>
  <w:num w:numId="5">
    <w:abstractNumId w:val="16"/>
  </w:num>
  <w:num w:numId="6">
    <w:abstractNumId w:val="57"/>
  </w:num>
  <w:num w:numId="7">
    <w:abstractNumId w:val="40"/>
  </w:num>
  <w:num w:numId="8">
    <w:abstractNumId w:val="23"/>
  </w:num>
  <w:num w:numId="9">
    <w:abstractNumId w:val="77"/>
  </w:num>
  <w:num w:numId="10">
    <w:abstractNumId w:val="54"/>
  </w:num>
  <w:num w:numId="11">
    <w:abstractNumId w:val="29"/>
  </w:num>
  <w:num w:numId="12">
    <w:abstractNumId w:val="14"/>
  </w:num>
  <w:num w:numId="13">
    <w:abstractNumId w:val="11"/>
  </w:num>
  <w:num w:numId="14">
    <w:abstractNumId w:val="27"/>
  </w:num>
  <w:num w:numId="15">
    <w:abstractNumId w:val="26"/>
  </w:num>
  <w:num w:numId="16">
    <w:abstractNumId w:val="52"/>
  </w:num>
  <w:num w:numId="17">
    <w:abstractNumId w:val="43"/>
  </w:num>
  <w:num w:numId="18">
    <w:abstractNumId w:val="42"/>
  </w:num>
  <w:num w:numId="19">
    <w:abstractNumId w:val="34"/>
  </w:num>
  <w:num w:numId="20">
    <w:abstractNumId w:val="74"/>
  </w:num>
  <w:num w:numId="21">
    <w:abstractNumId w:val="62"/>
  </w:num>
  <w:num w:numId="22">
    <w:abstractNumId w:val="1"/>
  </w:num>
  <w:num w:numId="23">
    <w:abstractNumId w:val="15"/>
  </w:num>
  <w:num w:numId="24">
    <w:abstractNumId w:val="3"/>
  </w:num>
  <w:num w:numId="25">
    <w:abstractNumId w:val="33"/>
  </w:num>
  <w:num w:numId="26">
    <w:abstractNumId w:val="50"/>
  </w:num>
  <w:num w:numId="27">
    <w:abstractNumId w:val="18"/>
  </w:num>
  <w:num w:numId="28">
    <w:abstractNumId w:val="28"/>
  </w:num>
  <w:num w:numId="29">
    <w:abstractNumId w:val="59"/>
  </w:num>
  <w:num w:numId="30">
    <w:abstractNumId w:val="20"/>
  </w:num>
  <w:num w:numId="31">
    <w:abstractNumId w:val="48"/>
  </w:num>
  <w:num w:numId="32">
    <w:abstractNumId w:val="45"/>
  </w:num>
  <w:num w:numId="33">
    <w:abstractNumId w:val="72"/>
  </w:num>
  <w:num w:numId="34">
    <w:abstractNumId w:val="63"/>
  </w:num>
  <w:num w:numId="35">
    <w:abstractNumId w:val="17"/>
  </w:num>
  <w:num w:numId="36">
    <w:abstractNumId w:val="38"/>
  </w:num>
  <w:num w:numId="37">
    <w:abstractNumId w:val="68"/>
  </w:num>
  <w:num w:numId="38">
    <w:abstractNumId w:val="55"/>
  </w:num>
  <w:num w:numId="39">
    <w:abstractNumId w:val="19"/>
  </w:num>
  <w:num w:numId="40">
    <w:abstractNumId w:val="60"/>
  </w:num>
  <w:num w:numId="41">
    <w:abstractNumId w:val="36"/>
  </w:num>
  <w:num w:numId="42">
    <w:abstractNumId w:val="69"/>
  </w:num>
  <w:num w:numId="43">
    <w:abstractNumId w:val="70"/>
  </w:num>
  <w:num w:numId="44">
    <w:abstractNumId w:val="71"/>
  </w:num>
  <w:num w:numId="45">
    <w:abstractNumId w:val="32"/>
  </w:num>
  <w:num w:numId="46">
    <w:abstractNumId w:val="66"/>
  </w:num>
  <w:num w:numId="47">
    <w:abstractNumId w:val="46"/>
  </w:num>
  <w:num w:numId="48">
    <w:abstractNumId w:val="10"/>
  </w:num>
  <w:num w:numId="49">
    <w:abstractNumId w:val="67"/>
  </w:num>
  <w:num w:numId="50">
    <w:abstractNumId w:val="51"/>
  </w:num>
  <w:num w:numId="51">
    <w:abstractNumId w:val="39"/>
  </w:num>
  <w:num w:numId="52">
    <w:abstractNumId w:val="61"/>
  </w:num>
  <w:num w:numId="53">
    <w:abstractNumId w:val="31"/>
  </w:num>
  <w:num w:numId="54">
    <w:abstractNumId w:val="44"/>
  </w:num>
  <w:num w:numId="55">
    <w:abstractNumId w:val="47"/>
  </w:num>
  <w:num w:numId="56">
    <w:abstractNumId w:val="24"/>
  </w:num>
  <w:num w:numId="57">
    <w:abstractNumId w:val="13"/>
  </w:num>
  <w:num w:numId="58">
    <w:abstractNumId w:val="25"/>
  </w:num>
  <w:num w:numId="59">
    <w:abstractNumId w:val="30"/>
  </w:num>
  <w:num w:numId="60">
    <w:abstractNumId w:val="58"/>
  </w:num>
  <w:num w:numId="61">
    <w:abstractNumId w:val="64"/>
  </w:num>
  <w:num w:numId="62">
    <w:abstractNumId w:val="0"/>
  </w:num>
  <w:num w:numId="63">
    <w:abstractNumId w:val="56"/>
  </w:num>
  <w:num w:numId="64">
    <w:abstractNumId w:val="9"/>
  </w:num>
  <w:num w:numId="65">
    <w:abstractNumId w:val="37"/>
  </w:num>
  <w:num w:numId="66">
    <w:abstractNumId w:val="49"/>
  </w:num>
  <w:num w:numId="67">
    <w:abstractNumId w:val="53"/>
  </w:num>
  <w:num w:numId="68">
    <w:abstractNumId w:val="75"/>
  </w:num>
  <w:num w:numId="69">
    <w:abstractNumId w:val="65"/>
  </w:num>
  <w:num w:numId="70">
    <w:abstractNumId w:val="8"/>
  </w:num>
  <w:num w:numId="71">
    <w:abstractNumId w:val="73"/>
  </w:num>
  <w:num w:numId="72">
    <w:abstractNumId w:val="35"/>
  </w:num>
  <w:num w:numId="73">
    <w:abstractNumId w:val="12"/>
  </w:num>
  <w:num w:numId="74">
    <w:abstractNumId w:val="5"/>
  </w:num>
  <w:num w:numId="75">
    <w:abstractNumId w:val="2"/>
  </w:num>
  <w:num w:numId="76">
    <w:abstractNumId w:val="22"/>
  </w:num>
  <w:num w:numId="77">
    <w:abstractNumId w:val="7"/>
  </w:num>
  <w:num w:numId="78">
    <w:abstractNumId w:val="41"/>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EEF"/>
    <w:rsid w:val="00577EEF"/>
    <w:rsid w:val="00EA3E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5E6727"/>
  <w15:chartTrackingRefBased/>
  <w15:docId w15:val="{DE44B509-197B-46F5-958C-69738FF3B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suppressAutoHyphens/>
      <w:autoSpaceDN w:val="0"/>
      <w:spacing w:before="240" w:after="240" w:line="240" w:lineRule="auto"/>
      <w:textAlignment w:val="baseline"/>
      <w:outlineLvl w:val="1"/>
    </w:pPr>
    <w:rPr>
      <w:rFonts w:eastAsia="Times New Roman" w:cs="Times New Roman"/>
      <w:b/>
      <w:color w:val="104F75"/>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eastAsia="Times New Roman" w:cs="Times New Roman"/>
      <w:b/>
      <w:color w:val="104F75"/>
      <w:kern w:val="0"/>
      <w:sz w:val="32"/>
      <w:szCs w:val="32"/>
      <w:lang w:eastAsia="en-GB"/>
      <w14:ligatures w14:val="none"/>
    </w:rPr>
  </w:style>
  <w:style w:type="character" w:styleId="Hyperlink">
    <w:name w:val="Hyperlink"/>
    <w:uiPriority w:val="99"/>
    <w:rPr>
      <w:color w:val="0000FF"/>
      <w:u w:val="single"/>
    </w:rPr>
  </w:style>
  <w:style w:type="paragraph" w:styleId="ListParagraph">
    <w:name w:val="List Paragraph"/>
    <w:basedOn w:val="Normal"/>
    <w:uiPriority w:val="34"/>
    <w:qFormat/>
    <w:pPr>
      <w:spacing w:after="0" w:line="240" w:lineRule="auto"/>
      <w:ind w:left="720"/>
    </w:pPr>
    <w:rPr>
      <w:rFonts w:ascii="Times New Roman" w:eastAsia="Times New Roman" w:hAnsi="Times New Roman" w:cs="Times New Roman"/>
      <w:kern w:val="0"/>
      <w:szCs w:val="24"/>
      <w14:ligatures w14:val="none"/>
    </w:rPr>
  </w:style>
  <w:style w:type="paragraph" w:customStyle="1" w:styleId="EndBox">
    <w:name w:val="EndBox"/>
    <w:basedOn w:val="Normal"/>
    <w:pPr>
      <w:suppressAutoHyphens/>
      <w:autoSpaceDN w:val="0"/>
      <w:spacing w:line="288" w:lineRule="auto"/>
      <w:textAlignment w:val="baseline"/>
    </w:pPr>
    <w:rPr>
      <w:rFonts w:eastAsia="Times New Roman" w:cs="Times New Roman"/>
      <w:kern w:val="0"/>
      <w:sz w:val="22"/>
      <w:szCs w:val="20"/>
      <w:lang w:eastAsia="en-GB"/>
      <w14:ligatures w14:val="none"/>
    </w:rPr>
  </w:style>
  <w:style w:type="paragraph" w:styleId="FootnoteText">
    <w:name w:val="footnote text"/>
    <w:basedOn w:val="Normal"/>
    <w:link w:val="FootnoteTextChar"/>
    <w:pPr>
      <w:spacing w:after="0" w:line="240" w:lineRule="auto"/>
    </w:pPr>
    <w:rPr>
      <w:rFonts w:ascii="Times New Roman" w:eastAsia="Times New Roman" w:hAnsi="Times New Roman" w:cs="Times New Roman"/>
      <w:kern w:val="0"/>
      <w:sz w:val="20"/>
      <w:szCs w:val="20"/>
      <w14:ligatures w14:val="none"/>
    </w:rPr>
  </w:style>
  <w:style w:type="character" w:customStyle="1" w:styleId="FootnoteTextChar">
    <w:name w:val="Footnote Text Char"/>
    <w:basedOn w:val="DefaultParagraphFont"/>
    <w:link w:val="FootnoteText"/>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rPr>
      <w:vertAlign w:val="superscript"/>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customStyle="1" w:styleId="ColouredBoxHeadline">
    <w:name w:val="Coloured Box Headline"/>
    <w:basedOn w:val="Normal"/>
    <w:pPr>
      <w:suppressAutoHyphens/>
      <w:autoSpaceDN w:val="0"/>
      <w:spacing w:before="120" w:after="240" w:line="288" w:lineRule="auto"/>
      <w:textAlignment w:val="baseline"/>
    </w:pPr>
    <w:rPr>
      <w:rFonts w:eastAsia="Times New Roman" w:cs="Times New Roman"/>
      <w:b/>
      <w:bCs/>
      <w:kern w:val="0"/>
      <w:sz w:val="28"/>
      <w:szCs w:val="20"/>
      <w:lang w:eastAsia="en-GB"/>
      <w14:ligatures w14:val="none"/>
    </w:rPr>
  </w:style>
  <w:style w:type="paragraph" w:styleId="Title">
    <w:name w:val="Title"/>
    <w:basedOn w:val="Normal"/>
    <w:link w:val="TitleChar"/>
    <w:qFormat/>
    <w:pPr>
      <w:spacing w:after="0" w:line="240" w:lineRule="auto"/>
      <w:jc w:val="center"/>
    </w:pPr>
    <w:rPr>
      <w:rFonts w:ascii="Times New Roman" w:eastAsia="Times New Roman" w:hAnsi="Times New Roman" w:cs="Times New Roman"/>
      <w:b/>
      <w:bCs/>
      <w:kern w:val="0"/>
      <w:sz w:val="20"/>
      <w:szCs w:val="20"/>
      <w:u w:val="single"/>
      <w14:ligatures w14:val="none"/>
    </w:rPr>
  </w:style>
  <w:style w:type="character" w:customStyle="1" w:styleId="TitleChar">
    <w:name w:val="Title Char"/>
    <w:basedOn w:val="DefaultParagraphFont"/>
    <w:link w:val="Title"/>
    <w:rPr>
      <w:rFonts w:ascii="Times New Roman" w:eastAsia="Times New Roman" w:hAnsi="Times New Roman" w:cs="Times New Roman"/>
      <w:b/>
      <w:bCs/>
      <w:kern w:val="0"/>
      <w:sz w:val="20"/>
      <w:szCs w:val="20"/>
      <w:u w:val="single"/>
      <w14:ligatures w14:val="none"/>
    </w:rPr>
  </w:style>
  <w:style w:type="paragraph" w:customStyle="1" w:styleId="bodytext">
    <w:name w:val="bodytext"/>
    <w:basedOn w:val="Normal"/>
    <w:pPr>
      <w:spacing w:before="100" w:beforeAutospacing="1" w:after="100" w:afterAutospacing="1" w:line="240" w:lineRule="auto"/>
    </w:pPr>
    <w:rPr>
      <w:rFonts w:eastAsia="Arial Unicode MS" w:cs="Arial"/>
      <w:kern w:val="0"/>
      <w:sz w:val="18"/>
      <w:szCs w:val="18"/>
      <w14:ligatures w14:val="none"/>
    </w:rPr>
  </w:style>
  <w:style w:type="paragraph" w:styleId="BodyText0">
    <w:name w:val="Body Text"/>
    <w:basedOn w:val="Normal"/>
    <w:link w:val="BodyTextChar"/>
    <w:semiHidden/>
    <w:pPr>
      <w:spacing w:after="0" w:line="240" w:lineRule="auto"/>
    </w:pPr>
    <w:rPr>
      <w:rFonts w:eastAsia="Times New Roman" w:cs="Arial"/>
      <w:kern w:val="0"/>
      <w:szCs w:val="20"/>
      <w14:ligatures w14:val="none"/>
    </w:rPr>
  </w:style>
  <w:style w:type="character" w:customStyle="1" w:styleId="BodyTextChar">
    <w:name w:val="Body Text Char"/>
    <w:basedOn w:val="DefaultParagraphFont"/>
    <w:link w:val="BodyText0"/>
    <w:semiHidden/>
    <w:rPr>
      <w:rFonts w:eastAsia="Times New Roman" w:cs="Arial"/>
      <w:kern w:val="0"/>
      <w:szCs w:val="20"/>
      <w14:ligatures w14:val="none"/>
    </w:rPr>
  </w:style>
  <w:style w:type="paragraph" w:styleId="BodyText2">
    <w:name w:val="Body Text 2"/>
    <w:basedOn w:val="Normal"/>
    <w:link w:val="BodyText2Char"/>
    <w:uiPriority w:val="99"/>
    <w:semiHidden/>
    <w:unhideWhenUsed/>
    <w:pPr>
      <w:spacing w:after="120" w:line="480" w:lineRule="auto"/>
    </w:pPr>
  </w:style>
  <w:style w:type="character" w:customStyle="1" w:styleId="BodyText2Char">
    <w:name w:val="Body Text 2 Char"/>
    <w:basedOn w:val="DefaultParagraphFont"/>
    <w:link w:val="BodyText2"/>
    <w:uiPriority w:val="99"/>
    <w:semiHidden/>
  </w:style>
  <w:style w:type="paragraph" w:customStyle="1" w:styleId="xxmsonormal">
    <w:name w:val="x_xmsonormal"/>
    <w:basedOn w:val="Normal"/>
    <w:pPr>
      <w:spacing w:after="0" w:line="240" w:lineRule="auto"/>
    </w:pPr>
    <w:rPr>
      <w:rFonts w:ascii="Times New Roman" w:hAnsi="Times New Roman" w:cs="Times New Roman"/>
      <w:kern w:val="0"/>
      <w:szCs w:val="24"/>
      <w:lang w:eastAsia="en-GB"/>
      <w14:ligatures w14:val="none"/>
    </w:rPr>
  </w:style>
  <w:style w:type="character" w:styleId="UnresolvedMention">
    <w:name w:val="Unresolved Mention"/>
    <w:basedOn w:val="DefaultParagraphFont"/>
    <w:uiPriority w:val="99"/>
    <w:semiHidden/>
    <w:unhideWhenUsed/>
    <w:rPr>
      <w:color w:val="605E5C"/>
      <w:shd w:val="clear" w:color="auto" w:fill="E1DFDD"/>
    </w:rPr>
  </w:style>
  <w:style w:type="paragraph" w:customStyle="1" w:styleId="paragraph">
    <w:name w:val="paragraph"/>
    <w:basedOn w:val="Normal"/>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normaltextrun">
    <w:name w:val="normaltextrun"/>
    <w:basedOn w:val="DefaultParagraphFont"/>
  </w:style>
  <w:style w:type="character" w:customStyle="1" w:styleId="eop">
    <w:name w:val="eop"/>
    <w:basedOn w:val="DefaultParagraphFont"/>
  </w:style>
  <w:style w:type="character" w:customStyle="1" w:styleId="scxw212855847">
    <w:name w:val="scxw212855847"/>
    <w:basedOn w:val="DefaultParagraphFont"/>
  </w:style>
  <w:style w:type="paragraph" w:customStyle="1" w:styleId="msonormal0">
    <w:name w:val="msonormal"/>
    <w:basedOn w:val="Normal"/>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textrun">
    <w:name w:val="textrun"/>
    <w:basedOn w:val="DefaultParagraphFont"/>
  </w:style>
  <w:style w:type="paragraph" w:customStyle="1" w:styleId="outlineelement">
    <w:name w:val="outlineelement"/>
    <w:basedOn w:val="Normal"/>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customStyle="1" w:styleId="linebreakblob">
    <w:name w:val="linebreakblob"/>
    <w:basedOn w:val="DefaultParagraphFont"/>
  </w:style>
  <w:style w:type="character" w:customStyle="1" w:styleId="scxw49409476">
    <w:name w:val="scxw49409476"/>
    <w:basedOn w:val="DefaultParagraphFont"/>
  </w:style>
  <w:style w:type="character" w:styleId="FollowedHyperlink">
    <w:name w:val="FollowedHyperlink"/>
    <w:basedOn w:val="DefaultParagraphFont"/>
    <w:uiPriority w:val="99"/>
    <w:semiHidden/>
    <w:unhideWhenUsed/>
    <w:rPr>
      <w:color w:val="800080"/>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pPr>
      <w:spacing w:after="0" w:line="240" w:lineRule="auto"/>
    </w:p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414086">
      <w:bodyDiv w:val="1"/>
      <w:marLeft w:val="0"/>
      <w:marRight w:val="0"/>
      <w:marTop w:val="0"/>
      <w:marBottom w:val="0"/>
      <w:divBdr>
        <w:top w:val="none" w:sz="0" w:space="0" w:color="auto"/>
        <w:left w:val="none" w:sz="0" w:space="0" w:color="auto"/>
        <w:bottom w:val="none" w:sz="0" w:space="0" w:color="auto"/>
        <w:right w:val="none" w:sz="0" w:space="0" w:color="auto"/>
      </w:divBdr>
      <w:divsChild>
        <w:div w:id="881330237">
          <w:marLeft w:val="-75"/>
          <w:marRight w:val="0"/>
          <w:marTop w:val="30"/>
          <w:marBottom w:val="30"/>
          <w:divBdr>
            <w:top w:val="none" w:sz="0" w:space="0" w:color="auto"/>
            <w:left w:val="none" w:sz="0" w:space="0" w:color="auto"/>
            <w:bottom w:val="none" w:sz="0" w:space="0" w:color="auto"/>
            <w:right w:val="none" w:sz="0" w:space="0" w:color="auto"/>
          </w:divBdr>
          <w:divsChild>
            <w:div w:id="922494122">
              <w:marLeft w:val="0"/>
              <w:marRight w:val="0"/>
              <w:marTop w:val="0"/>
              <w:marBottom w:val="0"/>
              <w:divBdr>
                <w:top w:val="none" w:sz="0" w:space="0" w:color="auto"/>
                <w:left w:val="none" w:sz="0" w:space="0" w:color="auto"/>
                <w:bottom w:val="none" w:sz="0" w:space="0" w:color="auto"/>
                <w:right w:val="none" w:sz="0" w:space="0" w:color="auto"/>
              </w:divBdr>
              <w:divsChild>
                <w:div w:id="688795589">
                  <w:marLeft w:val="0"/>
                  <w:marRight w:val="0"/>
                  <w:marTop w:val="0"/>
                  <w:marBottom w:val="0"/>
                  <w:divBdr>
                    <w:top w:val="none" w:sz="0" w:space="0" w:color="auto"/>
                    <w:left w:val="none" w:sz="0" w:space="0" w:color="auto"/>
                    <w:bottom w:val="none" w:sz="0" w:space="0" w:color="auto"/>
                    <w:right w:val="none" w:sz="0" w:space="0" w:color="auto"/>
                  </w:divBdr>
                </w:div>
              </w:divsChild>
            </w:div>
            <w:div w:id="753626920">
              <w:marLeft w:val="0"/>
              <w:marRight w:val="0"/>
              <w:marTop w:val="0"/>
              <w:marBottom w:val="0"/>
              <w:divBdr>
                <w:top w:val="none" w:sz="0" w:space="0" w:color="auto"/>
                <w:left w:val="none" w:sz="0" w:space="0" w:color="auto"/>
                <w:bottom w:val="none" w:sz="0" w:space="0" w:color="auto"/>
                <w:right w:val="none" w:sz="0" w:space="0" w:color="auto"/>
              </w:divBdr>
              <w:divsChild>
                <w:div w:id="444809408">
                  <w:marLeft w:val="0"/>
                  <w:marRight w:val="0"/>
                  <w:marTop w:val="0"/>
                  <w:marBottom w:val="0"/>
                  <w:divBdr>
                    <w:top w:val="none" w:sz="0" w:space="0" w:color="auto"/>
                    <w:left w:val="none" w:sz="0" w:space="0" w:color="auto"/>
                    <w:bottom w:val="none" w:sz="0" w:space="0" w:color="auto"/>
                    <w:right w:val="none" w:sz="0" w:space="0" w:color="auto"/>
                  </w:divBdr>
                </w:div>
              </w:divsChild>
            </w:div>
            <w:div w:id="1675112784">
              <w:marLeft w:val="0"/>
              <w:marRight w:val="0"/>
              <w:marTop w:val="0"/>
              <w:marBottom w:val="0"/>
              <w:divBdr>
                <w:top w:val="none" w:sz="0" w:space="0" w:color="auto"/>
                <w:left w:val="none" w:sz="0" w:space="0" w:color="auto"/>
                <w:bottom w:val="none" w:sz="0" w:space="0" w:color="auto"/>
                <w:right w:val="none" w:sz="0" w:space="0" w:color="auto"/>
              </w:divBdr>
              <w:divsChild>
                <w:div w:id="1494299274">
                  <w:marLeft w:val="0"/>
                  <w:marRight w:val="0"/>
                  <w:marTop w:val="0"/>
                  <w:marBottom w:val="0"/>
                  <w:divBdr>
                    <w:top w:val="none" w:sz="0" w:space="0" w:color="auto"/>
                    <w:left w:val="none" w:sz="0" w:space="0" w:color="auto"/>
                    <w:bottom w:val="none" w:sz="0" w:space="0" w:color="auto"/>
                    <w:right w:val="none" w:sz="0" w:space="0" w:color="auto"/>
                  </w:divBdr>
                </w:div>
              </w:divsChild>
            </w:div>
            <w:div w:id="848717703">
              <w:marLeft w:val="0"/>
              <w:marRight w:val="0"/>
              <w:marTop w:val="0"/>
              <w:marBottom w:val="0"/>
              <w:divBdr>
                <w:top w:val="none" w:sz="0" w:space="0" w:color="auto"/>
                <w:left w:val="none" w:sz="0" w:space="0" w:color="auto"/>
                <w:bottom w:val="none" w:sz="0" w:space="0" w:color="auto"/>
                <w:right w:val="none" w:sz="0" w:space="0" w:color="auto"/>
              </w:divBdr>
              <w:divsChild>
                <w:div w:id="1330477559">
                  <w:marLeft w:val="0"/>
                  <w:marRight w:val="0"/>
                  <w:marTop w:val="0"/>
                  <w:marBottom w:val="0"/>
                  <w:divBdr>
                    <w:top w:val="none" w:sz="0" w:space="0" w:color="auto"/>
                    <w:left w:val="none" w:sz="0" w:space="0" w:color="auto"/>
                    <w:bottom w:val="none" w:sz="0" w:space="0" w:color="auto"/>
                    <w:right w:val="none" w:sz="0" w:space="0" w:color="auto"/>
                  </w:divBdr>
                </w:div>
                <w:div w:id="681705967">
                  <w:marLeft w:val="0"/>
                  <w:marRight w:val="0"/>
                  <w:marTop w:val="0"/>
                  <w:marBottom w:val="0"/>
                  <w:divBdr>
                    <w:top w:val="none" w:sz="0" w:space="0" w:color="auto"/>
                    <w:left w:val="none" w:sz="0" w:space="0" w:color="auto"/>
                    <w:bottom w:val="none" w:sz="0" w:space="0" w:color="auto"/>
                    <w:right w:val="none" w:sz="0" w:space="0" w:color="auto"/>
                  </w:divBdr>
                </w:div>
              </w:divsChild>
            </w:div>
            <w:div w:id="1852571804">
              <w:marLeft w:val="0"/>
              <w:marRight w:val="0"/>
              <w:marTop w:val="0"/>
              <w:marBottom w:val="0"/>
              <w:divBdr>
                <w:top w:val="none" w:sz="0" w:space="0" w:color="auto"/>
                <w:left w:val="none" w:sz="0" w:space="0" w:color="auto"/>
                <w:bottom w:val="none" w:sz="0" w:space="0" w:color="auto"/>
                <w:right w:val="none" w:sz="0" w:space="0" w:color="auto"/>
              </w:divBdr>
              <w:divsChild>
                <w:div w:id="691496093">
                  <w:marLeft w:val="0"/>
                  <w:marRight w:val="0"/>
                  <w:marTop w:val="0"/>
                  <w:marBottom w:val="0"/>
                  <w:divBdr>
                    <w:top w:val="none" w:sz="0" w:space="0" w:color="auto"/>
                    <w:left w:val="none" w:sz="0" w:space="0" w:color="auto"/>
                    <w:bottom w:val="none" w:sz="0" w:space="0" w:color="auto"/>
                    <w:right w:val="none" w:sz="0" w:space="0" w:color="auto"/>
                  </w:divBdr>
                </w:div>
              </w:divsChild>
            </w:div>
            <w:div w:id="864709132">
              <w:marLeft w:val="0"/>
              <w:marRight w:val="0"/>
              <w:marTop w:val="0"/>
              <w:marBottom w:val="0"/>
              <w:divBdr>
                <w:top w:val="none" w:sz="0" w:space="0" w:color="auto"/>
                <w:left w:val="none" w:sz="0" w:space="0" w:color="auto"/>
                <w:bottom w:val="none" w:sz="0" w:space="0" w:color="auto"/>
                <w:right w:val="none" w:sz="0" w:space="0" w:color="auto"/>
              </w:divBdr>
              <w:divsChild>
                <w:div w:id="1832213511">
                  <w:marLeft w:val="0"/>
                  <w:marRight w:val="0"/>
                  <w:marTop w:val="0"/>
                  <w:marBottom w:val="0"/>
                  <w:divBdr>
                    <w:top w:val="none" w:sz="0" w:space="0" w:color="auto"/>
                    <w:left w:val="none" w:sz="0" w:space="0" w:color="auto"/>
                    <w:bottom w:val="none" w:sz="0" w:space="0" w:color="auto"/>
                    <w:right w:val="none" w:sz="0" w:space="0" w:color="auto"/>
                  </w:divBdr>
                </w:div>
                <w:div w:id="296186192">
                  <w:marLeft w:val="0"/>
                  <w:marRight w:val="0"/>
                  <w:marTop w:val="0"/>
                  <w:marBottom w:val="0"/>
                  <w:divBdr>
                    <w:top w:val="none" w:sz="0" w:space="0" w:color="auto"/>
                    <w:left w:val="none" w:sz="0" w:space="0" w:color="auto"/>
                    <w:bottom w:val="none" w:sz="0" w:space="0" w:color="auto"/>
                    <w:right w:val="none" w:sz="0" w:space="0" w:color="auto"/>
                  </w:divBdr>
                </w:div>
              </w:divsChild>
            </w:div>
            <w:div w:id="1690328340">
              <w:marLeft w:val="0"/>
              <w:marRight w:val="0"/>
              <w:marTop w:val="0"/>
              <w:marBottom w:val="0"/>
              <w:divBdr>
                <w:top w:val="none" w:sz="0" w:space="0" w:color="auto"/>
                <w:left w:val="none" w:sz="0" w:space="0" w:color="auto"/>
                <w:bottom w:val="none" w:sz="0" w:space="0" w:color="auto"/>
                <w:right w:val="none" w:sz="0" w:space="0" w:color="auto"/>
              </w:divBdr>
              <w:divsChild>
                <w:div w:id="1428620719">
                  <w:marLeft w:val="0"/>
                  <w:marRight w:val="0"/>
                  <w:marTop w:val="0"/>
                  <w:marBottom w:val="0"/>
                  <w:divBdr>
                    <w:top w:val="none" w:sz="0" w:space="0" w:color="auto"/>
                    <w:left w:val="none" w:sz="0" w:space="0" w:color="auto"/>
                    <w:bottom w:val="none" w:sz="0" w:space="0" w:color="auto"/>
                    <w:right w:val="none" w:sz="0" w:space="0" w:color="auto"/>
                  </w:divBdr>
                </w:div>
                <w:div w:id="325715767">
                  <w:marLeft w:val="0"/>
                  <w:marRight w:val="0"/>
                  <w:marTop w:val="0"/>
                  <w:marBottom w:val="0"/>
                  <w:divBdr>
                    <w:top w:val="none" w:sz="0" w:space="0" w:color="auto"/>
                    <w:left w:val="none" w:sz="0" w:space="0" w:color="auto"/>
                    <w:bottom w:val="none" w:sz="0" w:space="0" w:color="auto"/>
                    <w:right w:val="none" w:sz="0" w:space="0" w:color="auto"/>
                  </w:divBdr>
                </w:div>
              </w:divsChild>
            </w:div>
            <w:div w:id="779908718">
              <w:marLeft w:val="0"/>
              <w:marRight w:val="0"/>
              <w:marTop w:val="0"/>
              <w:marBottom w:val="0"/>
              <w:divBdr>
                <w:top w:val="none" w:sz="0" w:space="0" w:color="auto"/>
                <w:left w:val="none" w:sz="0" w:space="0" w:color="auto"/>
                <w:bottom w:val="none" w:sz="0" w:space="0" w:color="auto"/>
                <w:right w:val="none" w:sz="0" w:space="0" w:color="auto"/>
              </w:divBdr>
              <w:divsChild>
                <w:div w:id="1886677001">
                  <w:marLeft w:val="0"/>
                  <w:marRight w:val="0"/>
                  <w:marTop w:val="0"/>
                  <w:marBottom w:val="0"/>
                  <w:divBdr>
                    <w:top w:val="none" w:sz="0" w:space="0" w:color="auto"/>
                    <w:left w:val="none" w:sz="0" w:space="0" w:color="auto"/>
                    <w:bottom w:val="none" w:sz="0" w:space="0" w:color="auto"/>
                    <w:right w:val="none" w:sz="0" w:space="0" w:color="auto"/>
                  </w:divBdr>
                </w:div>
                <w:div w:id="1216770421">
                  <w:marLeft w:val="0"/>
                  <w:marRight w:val="0"/>
                  <w:marTop w:val="0"/>
                  <w:marBottom w:val="0"/>
                  <w:divBdr>
                    <w:top w:val="none" w:sz="0" w:space="0" w:color="auto"/>
                    <w:left w:val="none" w:sz="0" w:space="0" w:color="auto"/>
                    <w:bottom w:val="none" w:sz="0" w:space="0" w:color="auto"/>
                    <w:right w:val="none" w:sz="0" w:space="0" w:color="auto"/>
                  </w:divBdr>
                </w:div>
              </w:divsChild>
            </w:div>
            <w:div w:id="1414202274">
              <w:marLeft w:val="0"/>
              <w:marRight w:val="0"/>
              <w:marTop w:val="0"/>
              <w:marBottom w:val="0"/>
              <w:divBdr>
                <w:top w:val="none" w:sz="0" w:space="0" w:color="auto"/>
                <w:left w:val="none" w:sz="0" w:space="0" w:color="auto"/>
                <w:bottom w:val="none" w:sz="0" w:space="0" w:color="auto"/>
                <w:right w:val="none" w:sz="0" w:space="0" w:color="auto"/>
              </w:divBdr>
              <w:divsChild>
                <w:div w:id="2123642616">
                  <w:marLeft w:val="0"/>
                  <w:marRight w:val="0"/>
                  <w:marTop w:val="0"/>
                  <w:marBottom w:val="0"/>
                  <w:divBdr>
                    <w:top w:val="none" w:sz="0" w:space="0" w:color="auto"/>
                    <w:left w:val="none" w:sz="0" w:space="0" w:color="auto"/>
                    <w:bottom w:val="none" w:sz="0" w:space="0" w:color="auto"/>
                    <w:right w:val="none" w:sz="0" w:space="0" w:color="auto"/>
                  </w:divBdr>
                </w:div>
              </w:divsChild>
            </w:div>
            <w:div w:id="1262640138">
              <w:marLeft w:val="0"/>
              <w:marRight w:val="0"/>
              <w:marTop w:val="0"/>
              <w:marBottom w:val="0"/>
              <w:divBdr>
                <w:top w:val="none" w:sz="0" w:space="0" w:color="auto"/>
                <w:left w:val="none" w:sz="0" w:space="0" w:color="auto"/>
                <w:bottom w:val="none" w:sz="0" w:space="0" w:color="auto"/>
                <w:right w:val="none" w:sz="0" w:space="0" w:color="auto"/>
              </w:divBdr>
              <w:divsChild>
                <w:div w:id="1917205639">
                  <w:marLeft w:val="0"/>
                  <w:marRight w:val="0"/>
                  <w:marTop w:val="0"/>
                  <w:marBottom w:val="0"/>
                  <w:divBdr>
                    <w:top w:val="none" w:sz="0" w:space="0" w:color="auto"/>
                    <w:left w:val="none" w:sz="0" w:space="0" w:color="auto"/>
                    <w:bottom w:val="none" w:sz="0" w:space="0" w:color="auto"/>
                    <w:right w:val="none" w:sz="0" w:space="0" w:color="auto"/>
                  </w:divBdr>
                </w:div>
                <w:div w:id="260140499">
                  <w:marLeft w:val="0"/>
                  <w:marRight w:val="0"/>
                  <w:marTop w:val="0"/>
                  <w:marBottom w:val="0"/>
                  <w:divBdr>
                    <w:top w:val="none" w:sz="0" w:space="0" w:color="auto"/>
                    <w:left w:val="none" w:sz="0" w:space="0" w:color="auto"/>
                    <w:bottom w:val="none" w:sz="0" w:space="0" w:color="auto"/>
                    <w:right w:val="none" w:sz="0" w:space="0" w:color="auto"/>
                  </w:divBdr>
                </w:div>
                <w:div w:id="1473522950">
                  <w:marLeft w:val="0"/>
                  <w:marRight w:val="0"/>
                  <w:marTop w:val="0"/>
                  <w:marBottom w:val="0"/>
                  <w:divBdr>
                    <w:top w:val="none" w:sz="0" w:space="0" w:color="auto"/>
                    <w:left w:val="none" w:sz="0" w:space="0" w:color="auto"/>
                    <w:bottom w:val="none" w:sz="0" w:space="0" w:color="auto"/>
                    <w:right w:val="none" w:sz="0" w:space="0" w:color="auto"/>
                  </w:divBdr>
                </w:div>
              </w:divsChild>
            </w:div>
            <w:div w:id="940725127">
              <w:marLeft w:val="0"/>
              <w:marRight w:val="0"/>
              <w:marTop w:val="0"/>
              <w:marBottom w:val="0"/>
              <w:divBdr>
                <w:top w:val="none" w:sz="0" w:space="0" w:color="auto"/>
                <w:left w:val="none" w:sz="0" w:space="0" w:color="auto"/>
                <w:bottom w:val="none" w:sz="0" w:space="0" w:color="auto"/>
                <w:right w:val="none" w:sz="0" w:space="0" w:color="auto"/>
              </w:divBdr>
              <w:divsChild>
                <w:div w:id="97330807">
                  <w:marLeft w:val="0"/>
                  <w:marRight w:val="0"/>
                  <w:marTop w:val="0"/>
                  <w:marBottom w:val="0"/>
                  <w:divBdr>
                    <w:top w:val="none" w:sz="0" w:space="0" w:color="auto"/>
                    <w:left w:val="none" w:sz="0" w:space="0" w:color="auto"/>
                    <w:bottom w:val="none" w:sz="0" w:space="0" w:color="auto"/>
                    <w:right w:val="none" w:sz="0" w:space="0" w:color="auto"/>
                  </w:divBdr>
                </w:div>
              </w:divsChild>
            </w:div>
            <w:div w:id="596602628">
              <w:marLeft w:val="0"/>
              <w:marRight w:val="0"/>
              <w:marTop w:val="0"/>
              <w:marBottom w:val="0"/>
              <w:divBdr>
                <w:top w:val="none" w:sz="0" w:space="0" w:color="auto"/>
                <w:left w:val="none" w:sz="0" w:space="0" w:color="auto"/>
                <w:bottom w:val="none" w:sz="0" w:space="0" w:color="auto"/>
                <w:right w:val="none" w:sz="0" w:space="0" w:color="auto"/>
              </w:divBdr>
              <w:divsChild>
                <w:div w:id="34043676">
                  <w:marLeft w:val="0"/>
                  <w:marRight w:val="0"/>
                  <w:marTop w:val="0"/>
                  <w:marBottom w:val="0"/>
                  <w:divBdr>
                    <w:top w:val="none" w:sz="0" w:space="0" w:color="auto"/>
                    <w:left w:val="none" w:sz="0" w:space="0" w:color="auto"/>
                    <w:bottom w:val="none" w:sz="0" w:space="0" w:color="auto"/>
                    <w:right w:val="none" w:sz="0" w:space="0" w:color="auto"/>
                  </w:divBdr>
                </w:div>
              </w:divsChild>
            </w:div>
            <w:div w:id="562762812">
              <w:marLeft w:val="0"/>
              <w:marRight w:val="0"/>
              <w:marTop w:val="0"/>
              <w:marBottom w:val="0"/>
              <w:divBdr>
                <w:top w:val="none" w:sz="0" w:space="0" w:color="auto"/>
                <w:left w:val="none" w:sz="0" w:space="0" w:color="auto"/>
                <w:bottom w:val="none" w:sz="0" w:space="0" w:color="auto"/>
                <w:right w:val="none" w:sz="0" w:space="0" w:color="auto"/>
              </w:divBdr>
              <w:divsChild>
                <w:div w:id="1948810673">
                  <w:marLeft w:val="0"/>
                  <w:marRight w:val="0"/>
                  <w:marTop w:val="0"/>
                  <w:marBottom w:val="0"/>
                  <w:divBdr>
                    <w:top w:val="none" w:sz="0" w:space="0" w:color="auto"/>
                    <w:left w:val="none" w:sz="0" w:space="0" w:color="auto"/>
                    <w:bottom w:val="none" w:sz="0" w:space="0" w:color="auto"/>
                    <w:right w:val="none" w:sz="0" w:space="0" w:color="auto"/>
                  </w:divBdr>
                </w:div>
              </w:divsChild>
            </w:div>
            <w:div w:id="242103671">
              <w:marLeft w:val="0"/>
              <w:marRight w:val="0"/>
              <w:marTop w:val="0"/>
              <w:marBottom w:val="0"/>
              <w:divBdr>
                <w:top w:val="none" w:sz="0" w:space="0" w:color="auto"/>
                <w:left w:val="none" w:sz="0" w:space="0" w:color="auto"/>
                <w:bottom w:val="none" w:sz="0" w:space="0" w:color="auto"/>
                <w:right w:val="none" w:sz="0" w:space="0" w:color="auto"/>
              </w:divBdr>
              <w:divsChild>
                <w:div w:id="1296057916">
                  <w:marLeft w:val="0"/>
                  <w:marRight w:val="0"/>
                  <w:marTop w:val="0"/>
                  <w:marBottom w:val="0"/>
                  <w:divBdr>
                    <w:top w:val="none" w:sz="0" w:space="0" w:color="auto"/>
                    <w:left w:val="none" w:sz="0" w:space="0" w:color="auto"/>
                    <w:bottom w:val="none" w:sz="0" w:space="0" w:color="auto"/>
                    <w:right w:val="none" w:sz="0" w:space="0" w:color="auto"/>
                  </w:divBdr>
                </w:div>
                <w:div w:id="388649039">
                  <w:marLeft w:val="0"/>
                  <w:marRight w:val="0"/>
                  <w:marTop w:val="0"/>
                  <w:marBottom w:val="0"/>
                  <w:divBdr>
                    <w:top w:val="none" w:sz="0" w:space="0" w:color="auto"/>
                    <w:left w:val="none" w:sz="0" w:space="0" w:color="auto"/>
                    <w:bottom w:val="none" w:sz="0" w:space="0" w:color="auto"/>
                    <w:right w:val="none" w:sz="0" w:space="0" w:color="auto"/>
                  </w:divBdr>
                </w:div>
              </w:divsChild>
            </w:div>
            <w:div w:id="1785147901">
              <w:marLeft w:val="0"/>
              <w:marRight w:val="0"/>
              <w:marTop w:val="0"/>
              <w:marBottom w:val="0"/>
              <w:divBdr>
                <w:top w:val="none" w:sz="0" w:space="0" w:color="auto"/>
                <w:left w:val="none" w:sz="0" w:space="0" w:color="auto"/>
                <w:bottom w:val="none" w:sz="0" w:space="0" w:color="auto"/>
                <w:right w:val="none" w:sz="0" w:space="0" w:color="auto"/>
              </w:divBdr>
              <w:divsChild>
                <w:div w:id="257561314">
                  <w:marLeft w:val="0"/>
                  <w:marRight w:val="0"/>
                  <w:marTop w:val="0"/>
                  <w:marBottom w:val="0"/>
                  <w:divBdr>
                    <w:top w:val="none" w:sz="0" w:space="0" w:color="auto"/>
                    <w:left w:val="none" w:sz="0" w:space="0" w:color="auto"/>
                    <w:bottom w:val="none" w:sz="0" w:space="0" w:color="auto"/>
                    <w:right w:val="none" w:sz="0" w:space="0" w:color="auto"/>
                  </w:divBdr>
                </w:div>
              </w:divsChild>
            </w:div>
            <w:div w:id="1129129430">
              <w:marLeft w:val="0"/>
              <w:marRight w:val="0"/>
              <w:marTop w:val="0"/>
              <w:marBottom w:val="0"/>
              <w:divBdr>
                <w:top w:val="none" w:sz="0" w:space="0" w:color="auto"/>
                <w:left w:val="none" w:sz="0" w:space="0" w:color="auto"/>
                <w:bottom w:val="none" w:sz="0" w:space="0" w:color="auto"/>
                <w:right w:val="none" w:sz="0" w:space="0" w:color="auto"/>
              </w:divBdr>
              <w:divsChild>
                <w:div w:id="1346857920">
                  <w:marLeft w:val="0"/>
                  <w:marRight w:val="0"/>
                  <w:marTop w:val="0"/>
                  <w:marBottom w:val="0"/>
                  <w:divBdr>
                    <w:top w:val="none" w:sz="0" w:space="0" w:color="auto"/>
                    <w:left w:val="none" w:sz="0" w:space="0" w:color="auto"/>
                    <w:bottom w:val="none" w:sz="0" w:space="0" w:color="auto"/>
                    <w:right w:val="none" w:sz="0" w:space="0" w:color="auto"/>
                  </w:divBdr>
                </w:div>
              </w:divsChild>
            </w:div>
            <w:div w:id="1973365401">
              <w:marLeft w:val="0"/>
              <w:marRight w:val="0"/>
              <w:marTop w:val="0"/>
              <w:marBottom w:val="0"/>
              <w:divBdr>
                <w:top w:val="none" w:sz="0" w:space="0" w:color="auto"/>
                <w:left w:val="none" w:sz="0" w:space="0" w:color="auto"/>
                <w:bottom w:val="none" w:sz="0" w:space="0" w:color="auto"/>
                <w:right w:val="none" w:sz="0" w:space="0" w:color="auto"/>
              </w:divBdr>
              <w:divsChild>
                <w:div w:id="1746949803">
                  <w:marLeft w:val="0"/>
                  <w:marRight w:val="0"/>
                  <w:marTop w:val="0"/>
                  <w:marBottom w:val="0"/>
                  <w:divBdr>
                    <w:top w:val="none" w:sz="0" w:space="0" w:color="auto"/>
                    <w:left w:val="none" w:sz="0" w:space="0" w:color="auto"/>
                    <w:bottom w:val="none" w:sz="0" w:space="0" w:color="auto"/>
                    <w:right w:val="none" w:sz="0" w:space="0" w:color="auto"/>
                  </w:divBdr>
                </w:div>
              </w:divsChild>
            </w:div>
            <w:div w:id="1938441794">
              <w:marLeft w:val="0"/>
              <w:marRight w:val="0"/>
              <w:marTop w:val="0"/>
              <w:marBottom w:val="0"/>
              <w:divBdr>
                <w:top w:val="none" w:sz="0" w:space="0" w:color="auto"/>
                <w:left w:val="none" w:sz="0" w:space="0" w:color="auto"/>
                <w:bottom w:val="none" w:sz="0" w:space="0" w:color="auto"/>
                <w:right w:val="none" w:sz="0" w:space="0" w:color="auto"/>
              </w:divBdr>
              <w:divsChild>
                <w:div w:id="126677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6748818">
          <w:marLeft w:val="0"/>
          <w:marRight w:val="0"/>
          <w:marTop w:val="0"/>
          <w:marBottom w:val="0"/>
          <w:divBdr>
            <w:top w:val="none" w:sz="0" w:space="0" w:color="auto"/>
            <w:left w:val="none" w:sz="0" w:space="0" w:color="auto"/>
            <w:bottom w:val="none" w:sz="0" w:space="0" w:color="auto"/>
            <w:right w:val="none" w:sz="0" w:space="0" w:color="auto"/>
          </w:divBdr>
        </w:div>
        <w:div w:id="1991127179">
          <w:marLeft w:val="0"/>
          <w:marRight w:val="0"/>
          <w:marTop w:val="0"/>
          <w:marBottom w:val="0"/>
          <w:divBdr>
            <w:top w:val="none" w:sz="0" w:space="0" w:color="auto"/>
            <w:left w:val="none" w:sz="0" w:space="0" w:color="auto"/>
            <w:bottom w:val="none" w:sz="0" w:space="0" w:color="auto"/>
            <w:right w:val="none" w:sz="0" w:space="0" w:color="auto"/>
          </w:divBdr>
        </w:div>
        <w:div w:id="1282759666">
          <w:marLeft w:val="0"/>
          <w:marRight w:val="0"/>
          <w:marTop w:val="0"/>
          <w:marBottom w:val="0"/>
          <w:divBdr>
            <w:top w:val="none" w:sz="0" w:space="0" w:color="auto"/>
            <w:left w:val="none" w:sz="0" w:space="0" w:color="auto"/>
            <w:bottom w:val="none" w:sz="0" w:space="0" w:color="auto"/>
            <w:right w:val="none" w:sz="0" w:space="0" w:color="auto"/>
          </w:divBdr>
        </w:div>
        <w:div w:id="2021616223">
          <w:marLeft w:val="0"/>
          <w:marRight w:val="0"/>
          <w:marTop w:val="0"/>
          <w:marBottom w:val="0"/>
          <w:divBdr>
            <w:top w:val="none" w:sz="0" w:space="0" w:color="auto"/>
            <w:left w:val="none" w:sz="0" w:space="0" w:color="auto"/>
            <w:bottom w:val="none" w:sz="0" w:space="0" w:color="auto"/>
            <w:right w:val="none" w:sz="0" w:space="0" w:color="auto"/>
          </w:divBdr>
        </w:div>
        <w:div w:id="1474710262">
          <w:marLeft w:val="0"/>
          <w:marRight w:val="0"/>
          <w:marTop w:val="0"/>
          <w:marBottom w:val="0"/>
          <w:divBdr>
            <w:top w:val="none" w:sz="0" w:space="0" w:color="auto"/>
            <w:left w:val="none" w:sz="0" w:space="0" w:color="auto"/>
            <w:bottom w:val="none" w:sz="0" w:space="0" w:color="auto"/>
            <w:right w:val="none" w:sz="0" w:space="0" w:color="auto"/>
          </w:divBdr>
        </w:div>
        <w:div w:id="1559508272">
          <w:marLeft w:val="0"/>
          <w:marRight w:val="0"/>
          <w:marTop w:val="0"/>
          <w:marBottom w:val="0"/>
          <w:divBdr>
            <w:top w:val="none" w:sz="0" w:space="0" w:color="auto"/>
            <w:left w:val="none" w:sz="0" w:space="0" w:color="auto"/>
            <w:bottom w:val="none" w:sz="0" w:space="0" w:color="auto"/>
            <w:right w:val="none" w:sz="0" w:space="0" w:color="auto"/>
          </w:divBdr>
        </w:div>
        <w:div w:id="552733635">
          <w:marLeft w:val="0"/>
          <w:marRight w:val="0"/>
          <w:marTop w:val="0"/>
          <w:marBottom w:val="0"/>
          <w:divBdr>
            <w:top w:val="none" w:sz="0" w:space="0" w:color="auto"/>
            <w:left w:val="none" w:sz="0" w:space="0" w:color="auto"/>
            <w:bottom w:val="none" w:sz="0" w:space="0" w:color="auto"/>
            <w:right w:val="none" w:sz="0" w:space="0" w:color="auto"/>
          </w:divBdr>
        </w:div>
        <w:div w:id="1228959329">
          <w:marLeft w:val="0"/>
          <w:marRight w:val="0"/>
          <w:marTop w:val="0"/>
          <w:marBottom w:val="0"/>
          <w:divBdr>
            <w:top w:val="none" w:sz="0" w:space="0" w:color="auto"/>
            <w:left w:val="none" w:sz="0" w:space="0" w:color="auto"/>
            <w:bottom w:val="none" w:sz="0" w:space="0" w:color="auto"/>
            <w:right w:val="none" w:sz="0" w:space="0" w:color="auto"/>
          </w:divBdr>
        </w:div>
        <w:div w:id="612370558">
          <w:marLeft w:val="0"/>
          <w:marRight w:val="0"/>
          <w:marTop w:val="0"/>
          <w:marBottom w:val="0"/>
          <w:divBdr>
            <w:top w:val="none" w:sz="0" w:space="0" w:color="auto"/>
            <w:left w:val="none" w:sz="0" w:space="0" w:color="auto"/>
            <w:bottom w:val="none" w:sz="0" w:space="0" w:color="auto"/>
            <w:right w:val="none" w:sz="0" w:space="0" w:color="auto"/>
          </w:divBdr>
        </w:div>
        <w:div w:id="1726685132">
          <w:marLeft w:val="0"/>
          <w:marRight w:val="0"/>
          <w:marTop w:val="0"/>
          <w:marBottom w:val="0"/>
          <w:divBdr>
            <w:top w:val="none" w:sz="0" w:space="0" w:color="auto"/>
            <w:left w:val="none" w:sz="0" w:space="0" w:color="auto"/>
            <w:bottom w:val="none" w:sz="0" w:space="0" w:color="auto"/>
            <w:right w:val="none" w:sz="0" w:space="0" w:color="auto"/>
          </w:divBdr>
        </w:div>
        <w:div w:id="1401055135">
          <w:marLeft w:val="0"/>
          <w:marRight w:val="0"/>
          <w:marTop w:val="0"/>
          <w:marBottom w:val="0"/>
          <w:divBdr>
            <w:top w:val="none" w:sz="0" w:space="0" w:color="auto"/>
            <w:left w:val="none" w:sz="0" w:space="0" w:color="auto"/>
            <w:bottom w:val="none" w:sz="0" w:space="0" w:color="auto"/>
            <w:right w:val="none" w:sz="0" w:space="0" w:color="auto"/>
          </w:divBdr>
        </w:div>
        <w:div w:id="1673096429">
          <w:marLeft w:val="0"/>
          <w:marRight w:val="0"/>
          <w:marTop w:val="0"/>
          <w:marBottom w:val="0"/>
          <w:divBdr>
            <w:top w:val="none" w:sz="0" w:space="0" w:color="auto"/>
            <w:left w:val="none" w:sz="0" w:space="0" w:color="auto"/>
            <w:bottom w:val="none" w:sz="0" w:space="0" w:color="auto"/>
            <w:right w:val="none" w:sz="0" w:space="0" w:color="auto"/>
          </w:divBdr>
        </w:div>
        <w:div w:id="1769227109">
          <w:marLeft w:val="0"/>
          <w:marRight w:val="0"/>
          <w:marTop w:val="0"/>
          <w:marBottom w:val="0"/>
          <w:divBdr>
            <w:top w:val="none" w:sz="0" w:space="0" w:color="auto"/>
            <w:left w:val="none" w:sz="0" w:space="0" w:color="auto"/>
            <w:bottom w:val="none" w:sz="0" w:space="0" w:color="auto"/>
            <w:right w:val="none" w:sz="0" w:space="0" w:color="auto"/>
          </w:divBdr>
        </w:div>
        <w:div w:id="604849855">
          <w:marLeft w:val="0"/>
          <w:marRight w:val="0"/>
          <w:marTop w:val="0"/>
          <w:marBottom w:val="0"/>
          <w:divBdr>
            <w:top w:val="none" w:sz="0" w:space="0" w:color="auto"/>
            <w:left w:val="none" w:sz="0" w:space="0" w:color="auto"/>
            <w:bottom w:val="none" w:sz="0" w:space="0" w:color="auto"/>
            <w:right w:val="none" w:sz="0" w:space="0" w:color="auto"/>
          </w:divBdr>
        </w:div>
        <w:div w:id="60911488">
          <w:marLeft w:val="0"/>
          <w:marRight w:val="0"/>
          <w:marTop w:val="0"/>
          <w:marBottom w:val="0"/>
          <w:divBdr>
            <w:top w:val="none" w:sz="0" w:space="0" w:color="auto"/>
            <w:left w:val="none" w:sz="0" w:space="0" w:color="auto"/>
            <w:bottom w:val="none" w:sz="0" w:space="0" w:color="auto"/>
            <w:right w:val="none" w:sz="0" w:space="0" w:color="auto"/>
          </w:divBdr>
        </w:div>
        <w:div w:id="1524126634">
          <w:marLeft w:val="0"/>
          <w:marRight w:val="0"/>
          <w:marTop w:val="0"/>
          <w:marBottom w:val="0"/>
          <w:divBdr>
            <w:top w:val="none" w:sz="0" w:space="0" w:color="auto"/>
            <w:left w:val="none" w:sz="0" w:space="0" w:color="auto"/>
            <w:bottom w:val="none" w:sz="0" w:space="0" w:color="auto"/>
            <w:right w:val="none" w:sz="0" w:space="0" w:color="auto"/>
          </w:divBdr>
        </w:div>
        <w:div w:id="879174623">
          <w:marLeft w:val="0"/>
          <w:marRight w:val="0"/>
          <w:marTop w:val="0"/>
          <w:marBottom w:val="0"/>
          <w:divBdr>
            <w:top w:val="none" w:sz="0" w:space="0" w:color="auto"/>
            <w:left w:val="none" w:sz="0" w:space="0" w:color="auto"/>
            <w:bottom w:val="none" w:sz="0" w:space="0" w:color="auto"/>
            <w:right w:val="none" w:sz="0" w:space="0" w:color="auto"/>
          </w:divBdr>
        </w:div>
        <w:div w:id="910119847">
          <w:marLeft w:val="0"/>
          <w:marRight w:val="0"/>
          <w:marTop w:val="0"/>
          <w:marBottom w:val="0"/>
          <w:divBdr>
            <w:top w:val="none" w:sz="0" w:space="0" w:color="auto"/>
            <w:left w:val="none" w:sz="0" w:space="0" w:color="auto"/>
            <w:bottom w:val="none" w:sz="0" w:space="0" w:color="auto"/>
            <w:right w:val="none" w:sz="0" w:space="0" w:color="auto"/>
          </w:divBdr>
        </w:div>
        <w:div w:id="1524318428">
          <w:marLeft w:val="0"/>
          <w:marRight w:val="0"/>
          <w:marTop w:val="0"/>
          <w:marBottom w:val="0"/>
          <w:divBdr>
            <w:top w:val="none" w:sz="0" w:space="0" w:color="auto"/>
            <w:left w:val="none" w:sz="0" w:space="0" w:color="auto"/>
            <w:bottom w:val="none" w:sz="0" w:space="0" w:color="auto"/>
            <w:right w:val="none" w:sz="0" w:space="0" w:color="auto"/>
          </w:divBdr>
        </w:div>
        <w:div w:id="1328093591">
          <w:marLeft w:val="0"/>
          <w:marRight w:val="0"/>
          <w:marTop w:val="0"/>
          <w:marBottom w:val="0"/>
          <w:divBdr>
            <w:top w:val="none" w:sz="0" w:space="0" w:color="auto"/>
            <w:left w:val="none" w:sz="0" w:space="0" w:color="auto"/>
            <w:bottom w:val="none" w:sz="0" w:space="0" w:color="auto"/>
            <w:right w:val="none" w:sz="0" w:space="0" w:color="auto"/>
          </w:divBdr>
        </w:div>
        <w:div w:id="1241911136">
          <w:marLeft w:val="0"/>
          <w:marRight w:val="0"/>
          <w:marTop w:val="0"/>
          <w:marBottom w:val="0"/>
          <w:divBdr>
            <w:top w:val="none" w:sz="0" w:space="0" w:color="auto"/>
            <w:left w:val="none" w:sz="0" w:space="0" w:color="auto"/>
            <w:bottom w:val="none" w:sz="0" w:space="0" w:color="auto"/>
            <w:right w:val="none" w:sz="0" w:space="0" w:color="auto"/>
          </w:divBdr>
        </w:div>
        <w:div w:id="976493142">
          <w:marLeft w:val="0"/>
          <w:marRight w:val="0"/>
          <w:marTop w:val="0"/>
          <w:marBottom w:val="0"/>
          <w:divBdr>
            <w:top w:val="none" w:sz="0" w:space="0" w:color="auto"/>
            <w:left w:val="none" w:sz="0" w:space="0" w:color="auto"/>
            <w:bottom w:val="none" w:sz="0" w:space="0" w:color="auto"/>
            <w:right w:val="none" w:sz="0" w:space="0" w:color="auto"/>
          </w:divBdr>
        </w:div>
        <w:div w:id="2004580982">
          <w:marLeft w:val="0"/>
          <w:marRight w:val="0"/>
          <w:marTop w:val="0"/>
          <w:marBottom w:val="0"/>
          <w:divBdr>
            <w:top w:val="none" w:sz="0" w:space="0" w:color="auto"/>
            <w:left w:val="none" w:sz="0" w:space="0" w:color="auto"/>
            <w:bottom w:val="none" w:sz="0" w:space="0" w:color="auto"/>
            <w:right w:val="none" w:sz="0" w:space="0" w:color="auto"/>
          </w:divBdr>
        </w:div>
        <w:div w:id="783230127">
          <w:marLeft w:val="0"/>
          <w:marRight w:val="0"/>
          <w:marTop w:val="0"/>
          <w:marBottom w:val="0"/>
          <w:divBdr>
            <w:top w:val="none" w:sz="0" w:space="0" w:color="auto"/>
            <w:left w:val="none" w:sz="0" w:space="0" w:color="auto"/>
            <w:bottom w:val="none" w:sz="0" w:space="0" w:color="auto"/>
            <w:right w:val="none" w:sz="0" w:space="0" w:color="auto"/>
          </w:divBdr>
        </w:div>
        <w:div w:id="1439451993">
          <w:marLeft w:val="0"/>
          <w:marRight w:val="0"/>
          <w:marTop w:val="0"/>
          <w:marBottom w:val="0"/>
          <w:divBdr>
            <w:top w:val="none" w:sz="0" w:space="0" w:color="auto"/>
            <w:left w:val="none" w:sz="0" w:space="0" w:color="auto"/>
            <w:bottom w:val="none" w:sz="0" w:space="0" w:color="auto"/>
            <w:right w:val="none" w:sz="0" w:space="0" w:color="auto"/>
          </w:divBdr>
        </w:div>
        <w:div w:id="832600038">
          <w:marLeft w:val="0"/>
          <w:marRight w:val="0"/>
          <w:marTop w:val="0"/>
          <w:marBottom w:val="0"/>
          <w:divBdr>
            <w:top w:val="none" w:sz="0" w:space="0" w:color="auto"/>
            <w:left w:val="none" w:sz="0" w:space="0" w:color="auto"/>
            <w:bottom w:val="none" w:sz="0" w:space="0" w:color="auto"/>
            <w:right w:val="none" w:sz="0" w:space="0" w:color="auto"/>
          </w:divBdr>
        </w:div>
        <w:div w:id="1175539153">
          <w:marLeft w:val="0"/>
          <w:marRight w:val="0"/>
          <w:marTop w:val="0"/>
          <w:marBottom w:val="0"/>
          <w:divBdr>
            <w:top w:val="none" w:sz="0" w:space="0" w:color="auto"/>
            <w:left w:val="none" w:sz="0" w:space="0" w:color="auto"/>
            <w:bottom w:val="none" w:sz="0" w:space="0" w:color="auto"/>
            <w:right w:val="none" w:sz="0" w:space="0" w:color="auto"/>
          </w:divBdr>
        </w:div>
        <w:div w:id="1761179140">
          <w:marLeft w:val="0"/>
          <w:marRight w:val="0"/>
          <w:marTop w:val="0"/>
          <w:marBottom w:val="0"/>
          <w:divBdr>
            <w:top w:val="none" w:sz="0" w:space="0" w:color="auto"/>
            <w:left w:val="none" w:sz="0" w:space="0" w:color="auto"/>
            <w:bottom w:val="none" w:sz="0" w:space="0" w:color="auto"/>
            <w:right w:val="none" w:sz="0" w:space="0" w:color="auto"/>
          </w:divBdr>
        </w:div>
        <w:div w:id="1784299220">
          <w:marLeft w:val="0"/>
          <w:marRight w:val="0"/>
          <w:marTop w:val="0"/>
          <w:marBottom w:val="0"/>
          <w:divBdr>
            <w:top w:val="none" w:sz="0" w:space="0" w:color="auto"/>
            <w:left w:val="none" w:sz="0" w:space="0" w:color="auto"/>
            <w:bottom w:val="none" w:sz="0" w:space="0" w:color="auto"/>
            <w:right w:val="none" w:sz="0" w:space="0" w:color="auto"/>
          </w:divBdr>
        </w:div>
        <w:div w:id="1746561774">
          <w:marLeft w:val="0"/>
          <w:marRight w:val="0"/>
          <w:marTop w:val="0"/>
          <w:marBottom w:val="0"/>
          <w:divBdr>
            <w:top w:val="none" w:sz="0" w:space="0" w:color="auto"/>
            <w:left w:val="none" w:sz="0" w:space="0" w:color="auto"/>
            <w:bottom w:val="none" w:sz="0" w:space="0" w:color="auto"/>
            <w:right w:val="none" w:sz="0" w:space="0" w:color="auto"/>
          </w:divBdr>
        </w:div>
        <w:div w:id="1647012446">
          <w:marLeft w:val="0"/>
          <w:marRight w:val="0"/>
          <w:marTop w:val="0"/>
          <w:marBottom w:val="0"/>
          <w:divBdr>
            <w:top w:val="none" w:sz="0" w:space="0" w:color="auto"/>
            <w:left w:val="none" w:sz="0" w:space="0" w:color="auto"/>
            <w:bottom w:val="none" w:sz="0" w:space="0" w:color="auto"/>
            <w:right w:val="none" w:sz="0" w:space="0" w:color="auto"/>
          </w:divBdr>
        </w:div>
        <w:div w:id="859466400">
          <w:marLeft w:val="0"/>
          <w:marRight w:val="0"/>
          <w:marTop w:val="0"/>
          <w:marBottom w:val="0"/>
          <w:divBdr>
            <w:top w:val="none" w:sz="0" w:space="0" w:color="auto"/>
            <w:left w:val="none" w:sz="0" w:space="0" w:color="auto"/>
            <w:bottom w:val="none" w:sz="0" w:space="0" w:color="auto"/>
            <w:right w:val="none" w:sz="0" w:space="0" w:color="auto"/>
          </w:divBdr>
        </w:div>
        <w:div w:id="215093685">
          <w:marLeft w:val="0"/>
          <w:marRight w:val="0"/>
          <w:marTop w:val="0"/>
          <w:marBottom w:val="0"/>
          <w:divBdr>
            <w:top w:val="none" w:sz="0" w:space="0" w:color="auto"/>
            <w:left w:val="none" w:sz="0" w:space="0" w:color="auto"/>
            <w:bottom w:val="none" w:sz="0" w:space="0" w:color="auto"/>
            <w:right w:val="none" w:sz="0" w:space="0" w:color="auto"/>
          </w:divBdr>
        </w:div>
        <w:div w:id="1615597397">
          <w:marLeft w:val="0"/>
          <w:marRight w:val="0"/>
          <w:marTop w:val="0"/>
          <w:marBottom w:val="0"/>
          <w:divBdr>
            <w:top w:val="none" w:sz="0" w:space="0" w:color="auto"/>
            <w:left w:val="none" w:sz="0" w:space="0" w:color="auto"/>
            <w:bottom w:val="none" w:sz="0" w:space="0" w:color="auto"/>
            <w:right w:val="none" w:sz="0" w:space="0" w:color="auto"/>
          </w:divBdr>
        </w:div>
        <w:div w:id="1224635853">
          <w:marLeft w:val="-75"/>
          <w:marRight w:val="0"/>
          <w:marTop w:val="30"/>
          <w:marBottom w:val="30"/>
          <w:divBdr>
            <w:top w:val="none" w:sz="0" w:space="0" w:color="auto"/>
            <w:left w:val="none" w:sz="0" w:space="0" w:color="auto"/>
            <w:bottom w:val="none" w:sz="0" w:space="0" w:color="auto"/>
            <w:right w:val="none" w:sz="0" w:space="0" w:color="auto"/>
          </w:divBdr>
          <w:divsChild>
            <w:div w:id="1956254483">
              <w:marLeft w:val="0"/>
              <w:marRight w:val="0"/>
              <w:marTop w:val="0"/>
              <w:marBottom w:val="0"/>
              <w:divBdr>
                <w:top w:val="none" w:sz="0" w:space="0" w:color="auto"/>
                <w:left w:val="none" w:sz="0" w:space="0" w:color="auto"/>
                <w:bottom w:val="none" w:sz="0" w:space="0" w:color="auto"/>
                <w:right w:val="none" w:sz="0" w:space="0" w:color="auto"/>
              </w:divBdr>
              <w:divsChild>
                <w:div w:id="958532205">
                  <w:marLeft w:val="0"/>
                  <w:marRight w:val="0"/>
                  <w:marTop w:val="0"/>
                  <w:marBottom w:val="0"/>
                  <w:divBdr>
                    <w:top w:val="none" w:sz="0" w:space="0" w:color="auto"/>
                    <w:left w:val="none" w:sz="0" w:space="0" w:color="auto"/>
                    <w:bottom w:val="none" w:sz="0" w:space="0" w:color="auto"/>
                    <w:right w:val="none" w:sz="0" w:space="0" w:color="auto"/>
                  </w:divBdr>
                </w:div>
              </w:divsChild>
            </w:div>
            <w:div w:id="1991782605">
              <w:marLeft w:val="0"/>
              <w:marRight w:val="0"/>
              <w:marTop w:val="0"/>
              <w:marBottom w:val="0"/>
              <w:divBdr>
                <w:top w:val="none" w:sz="0" w:space="0" w:color="auto"/>
                <w:left w:val="none" w:sz="0" w:space="0" w:color="auto"/>
                <w:bottom w:val="none" w:sz="0" w:space="0" w:color="auto"/>
                <w:right w:val="none" w:sz="0" w:space="0" w:color="auto"/>
              </w:divBdr>
              <w:divsChild>
                <w:div w:id="1098528342">
                  <w:marLeft w:val="0"/>
                  <w:marRight w:val="0"/>
                  <w:marTop w:val="0"/>
                  <w:marBottom w:val="0"/>
                  <w:divBdr>
                    <w:top w:val="none" w:sz="0" w:space="0" w:color="auto"/>
                    <w:left w:val="none" w:sz="0" w:space="0" w:color="auto"/>
                    <w:bottom w:val="none" w:sz="0" w:space="0" w:color="auto"/>
                    <w:right w:val="none" w:sz="0" w:space="0" w:color="auto"/>
                  </w:divBdr>
                </w:div>
                <w:div w:id="556010563">
                  <w:marLeft w:val="0"/>
                  <w:marRight w:val="0"/>
                  <w:marTop w:val="0"/>
                  <w:marBottom w:val="0"/>
                  <w:divBdr>
                    <w:top w:val="none" w:sz="0" w:space="0" w:color="auto"/>
                    <w:left w:val="none" w:sz="0" w:space="0" w:color="auto"/>
                    <w:bottom w:val="none" w:sz="0" w:space="0" w:color="auto"/>
                    <w:right w:val="none" w:sz="0" w:space="0" w:color="auto"/>
                  </w:divBdr>
                </w:div>
              </w:divsChild>
            </w:div>
            <w:div w:id="1047609102">
              <w:marLeft w:val="0"/>
              <w:marRight w:val="0"/>
              <w:marTop w:val="0"/>
              <w:marBottom w:val="0"/>
              <w:divBdr>
                <w:top w:val="none" w:sz="0" w:space="0" w:color="auto"/>
                <w:left w:val="none" w:sz="0" w:space="0" w:color="auto"/>
                <w:bottom w:val="none" w:sz="0" w:space="0" w:color="auto"/>
                <w:right w:val="none" w:sz="0" w:space="0" w:color="auto"/>
              </w:divBdr>
              <w:divsChild>
                <w:div w:id="1050225573">
                  <w:marLeft w:val="0"/>
                  <w:marRight w:val="0"/>
                  <w:marTop w:val="0"/>
                  <w:marBottom w:val="0"/>
                  <w:divBdr>
                    <w:top w:val="none" w:sz="0" w:space="0" w:color="auto"/>
                    <w:left w:val="none" w:sz="0" w:space="0" w:color="auto"/>
                    <w:bottom w:val="none" w:sz="0" w:space="0" w:color="auto"/>
                    <w:right w:val="none" w:sz="0" w:space="0" w:color="auto"/>
                  </w:divBdr>
                </w:div>
                <w:div w:id="1809323858">
                  <w:marLeft w:val="0"/>
                  <w:marRight w:val="0"/>
                  <w:marTop w:val="0"/>
                  <w:marBottom w:val="0"/>
                  <w:divBdr>
                    <w:top w:val="none" w:sz="0" w:space="0" w:color="auto"/>
                    <w:left w:val="none" w:sz="0" w:space="0" w:color="auto"/>
                    <w:bottom w:val="none" w:sz="0" w:space="0" w:color="auto"/>
                    <w:right w:val="none" w:sz="0" w:space="0" w:color="auto"/>
                  </w:divBdr>
                </w:div>
              </w:divsChild>
            </w:div>
            <w:div w:id="1230656970">
              <w:marLeft w:val="0"/>
              <w:marRight w:val="0"/>
              <w:marTop w:val="0"/>
              <w:marBottom w:val="0"/>
              <w:divBdr>
                <w:top w:val="none" w:sz="0" w:space="0" w:color="auto"/>
                <w:left w:val="none" w:sz="0" w:space="0" w:color="auto"/>
                <w:bottom w:val="none" w:sz="0" w:space="0" w:color="auto"/>
                <w:right w:val="none" w:sz="0" w:space="0" w:color="auto"/>
              </w:divBdr>
              <w:divsChild>
                <w:div w:id="328138930">
                  <w:marLeft w:val="0"/>
                  <w:marRight w:val="0"/>
                  <w:marTop w:val="0"/>
                  <w:marBottom w:val="0"/>
                  <w:divBdr>
                    <w:top w:val="none" w:sz="0" w:space="0" w:color="auto"/>
                    <w:left w:val="none" w:sz="0" w:space="0" w:color="auto"/>
                    <w:bottom w:val="none" w:sz="0" w:space="0" w:color="auto"/>
                    <w:right w:val="none" w:sz="0" w:space="0" w:color="auto"/>
                  </w:divBdr>
                </w:div>
                <w:div w:id="639042938">
                  <w:marLeft w:val="0"/>
                  <w:marRight w:val="0"/>
                  <w:marTop w:val="0"/>
                  <w:marBottom w:val="0"/>
                  <w:divBdr>
                    <w:top w:val="none" w:sz="0" w:space="0" w:color="auto"/>
                    <w:left w:val="none" w:sz="0" w:space="0" w:color="auto"/>
                    <w:bottom w:val="none" w:sz="0" w:space="0" w:color="auto"/>
                    <w:right w:val="none" w:sz="0" w:space="0" w:color="auto"/>
                  </w:divBdr>
                </w:div>
                <w:div w:id="291599189">
                  <w:marLeft w:val="0"/>
                  <w:marRight w:val="0"/>
                  <w:marTop w:val="0"/>
                  <w:marBottom w:val="0"/>
                  <w:divBdr>
                    <w:top w:val="none" w:sz="0" w:space="0" w:color="auto"/>
                    <w:left w:val="none" w:sz="0" w:space="0" w:color="auto"/>
                    <w:bottom w:val="none" w:sz="0" w:space="0" w:color="auto"/>
                    <w:right w:val="none" w:sz="0" w:space="0" w:color="auto"/>
                  </w:divBdr>
                </w:div>
                <w:div w:id="911278305">
                  <w:marLeft w:val="0"/>
                  <w:marRight w:val="0"/>
                  <w:marTop w:val="0"/>
                  <w:marBottom w:val="0"/>
                  <w:divBdr>
                    <w:top w:val="none" w:sz="0" w:space="0" w:color="auto"/>
                    <w:left w:val="none" w:sz="0" w:space="0" w:color="auto"/>
                    <w:bottom w:val="none" w:sz="0" w:space="0" w:color="auto"/>
                    <w:right w:val="none" w:sz="0" w:space="0" w:color="auto"/>
                  </w:divBdr>
                </w:div>
              </w:divsChild>
            </w:div>
            <w:div w:id="159783626">
              <w:marLeft w:val="0"/>
              <w:marRight w:val="0"/>
              <w:marTop w:val="0"/>
              <w:marBottom w:val="0"/>
              <w:divBdr>
                <w:top w:val="none" w:sz="0" w:space="0" w:color="auto"/>
                <w:left w:val="none" w:sz="0" w:space="0" w:color="auto"/>
                <w:bottom w:val="none" w:sz="0" w:space="0" w:color="auto"/>
                <w:right w:val="none" w:sz="0" w:space="0" w:color="auto"/>
              </w:divBdr>
              <w:divsChild>
                <w:div w:id="889346303">
                  <w:marLeft w:val="0"/>
                  <w:marRight w:val="0"/>
                  <w:marTop w:val="0"/>
                  <w:marBottom w:val="0"/>
                  <w:divBdr>
                    <w:top w:val="none" w:sz="0" w:space="0" w:color="auto"/>
                    <w:left w:val="none" w:sz="0" w:space="0" w:color="auto"/>
                    <w:bottom w:val="none" w:sz="0" w:space="0" w:color="auto"/>
                    <w:right w:val="none" w:sz="0" w:space="0" w:color="auto"/>
                  </w:divBdr>
                </w:div>
                <w:div w:id="1290697386">
                  <w:marLeft w:val="0"/>
                  <w:marRight w:val="0"/>
                  <w:marTop w:val="0"/>
                  <w:marBottom w:val="0"/>
                  <w:divBdr>
                    <w:top w:val="none" w:sz="0" w:space="0" w:color="auto"/>
                    <w:left w:val="none" w:sz="0" w:space="0" w:color="auto"/>
                    <w:bottom w:val="none" w:sz="0" w:space="0" w:color="auto"/>
                    <w:right w:val="none" w:sz="0" w:space="0" w:color="auto"/>
                  </w:divBdr>
                </w:div>
              </w:divsChild>
            </w:div>
            <w:div w:id="1404253174">
              <w:marLeft w:val="0"/>
              <w:marRight w:val="0"/>
              <w:marTop w:val="0"/>
              <w:marBottom w:val="0"/>
              <w:divBdr>
                <w:top w:val="none" w:sz="0" w:space="0" w:color="auto"/>
                <w:left w:val="none" w:sz="0" w:space="0" w:color="auto"/>
                <w:bottom w:val="none" w:sz="0" w:space="0" w:color="auto"/>
                <w:right w:val="none" w:sz="0" w:space="0" w:color="auto"/>
              </w:divBdr>
              <w:divsChild>
                <w:div w:id="1209532526">
                  <w:marLeft w:val="0"/>
                  <w:marRight w:val="0"/>
                  <w:marTop w:val="0"/>
                  <w:marBottom w:val="0"/>
                  <w:divBdr>
                    <w:top w:val="none" w:sz="0" w:space="0" w:color="auto"/>
                    <w:left w:val="none" w:sz="0" w:space="0" w:color="auto"/>
                    <w:bottom w:val="none" w:sz="0" w:space="0" w:color="auto"/>
                    <w:right w:val="none" w:sz="0" w:space="0" w:color="auto"/>
                  </w:divBdr>
                </w:div>
                <w:div w:id="95255666">
                  <w:marLeft w:val="0"/>
                  <w:marRight w:val="0"/>
                  <w:marTop w:val="0"/>
                  <w:marBottom w:val="0"/>
                  <w:divBdr>
                    <w:top w:val="none" w:sz="0" w:space="0" w:color="auto"/>
                    <w:left w:val="none" w:sz="0" w:space="0" w:color="auto"/>
                    <w:bottom w:val="none" w:sz="0" w:space="0" w:color="auto"/>
                    <w:right w:val="none" w:sz="0" w:space="0" w:color="auto"/>
                  </w:divBdr>
                </w:div>
              </w:divsChild>
            </w:div>
            <w:div w:id="1448620952">
              <w:marLeft w:val="0"/>
              <w:marRight w:val="0"/>
              <w:marTop w:val="0"/>
              <w:marBottom w:val="0"/>
              <w:divBdr>
                <w:top w:val="none" w:sz="0" w:space="0" w:color="auto"/>
                <w:left w:val="none" w:sz="0" w:space="0" w:color="auto"/>
                <w:bottom w:val="none" w:sz="0" w:space="0" w:color="auto"/>
                <w:right w:val="none" w:sz="0" w:space="0" w:color="auto"/>
              </w:divBdr>
              <w:divsChild>
                <w:div w:id="1823082975">
                  <w:marLeft w:val="0"/>
                  <w:marRight w:val="0"/>
                  <w:marTop w:val="0"/>
                  <w:marBottom w:val="0"/>
                  <w:divBdr>
                    <w:top w:val="none" w:sz="0" w:space="0" w:color="auto"/>
                    <w:left w:val="none" w:sz="0" w:space="0" w:color="auto"/>
                    <w:bottom w:val="none" w:sz="0" w:space="0" w:color="auto"/>
                    <w:right w:val="none" w:sz="0" w:space="0" w:color="auto"/>
                  </w:divBdr>
                </w:div>
                <w:div w:id="1210455951">
                  <w:marLeft w:val="0"/>
                  <w:marRight w:val="0"/>
                  <w:marTop w:val="0"/>
                  <w:marBottom w:val="0"/>
                  <w:divBdr>
                    <w:top w:val="none" w:sz="0" w:space="0" w:color="auto"/>
                    <w:left w:val="none" w:sz="0" w:space="0" w:color="auto"/>
                    <w:bottom w:val="none" w:sz="0" w:space="0" w:color="auto"/>
                    <w:right w:val="none" w:sz="0" w:space="0" w:color="auto"/>
                  </w:divBdr>
                </w:div>
              </w:divsChild>
            </w:div>
            <w:div w:id="830751900">
              <w:marLeft w:val="0"/>
              <w:marRight w:val="0"/>
              <w:marTop w:val="0"/>
              <w:marBottom w:val="0"/>
              <w:divBdr>
                <w:top w:val="none" w:sz="0" w:space="0" w:color="auto"/>
                <w:left w:val="none" w:sz="0" w:space="0" w:color="auto"/>
                <w:bottom w:val="none" w:sz="0" w:space="0" w:color="auto"/>
                <w:right w:val="none" w:sz="0" w:space="0" w:color="auto"/>
              </w:divBdr>
              <w:divsChild>
                <w:div w:id="1461726972">
                  <w:marLeft w:val="0"/>
                  <w:marRight w:val="0"/>
                  <w:marTop w:val="0"/>
                  <w:marBottom w:val="0"/>
                  <w:divBdr>
                    <w:top w:val="none" w:sz="0" w:space="0" w:color="auto"/>
                    <w:left w:val="none" w:sz="0" w:space="0" w:color="auto"/>
                    <w:bottom w:val="none" w:sz="0" w:space="0" w:color="auto"/>
                    <w:right w:val="none" w:sz="0" w:space="0" w:color="auto"/>
                  </w:divBdr>
                </w:div>
                <w:div w:id="553195872">
                  <w:marLeft w:val="0"/>
                  <w:marRight w:val="0"/>
                  <w:marTop w:val="0"/>
                  <w:marBottom w:val="0"/>
                  <w:divBdr>
                    <w:top w:val="none" w:sz="0" w:space="0" w:color="auto"/>
                    <w:left w:val="none" w:sz="0" w:space="0" w:color="auto"/>
                    <w:bottom w:val="none" w:sz="0" w:space="0" w:color="auto"/>
                    <w:right w:val="none" w:sz="0" w:space="0" w:color="auto"/>
                  </w:divBdr>
                </w:div>
                <w:div w:id="2005354552">
                  <w:marLeft w:val="0"/>
                  <w:marRight w:val="0"/>
                  <w:marTop w:val="0"/>
                  <w:marBottom w:val="0"/>
                  <w:divBdr>
                    <w:top w:val="none" w:sz="0" w:space="0" w:color="auto"/>
                    <w:left w:val="none" w:sz="0" w:space="0" w:color="auto"/>
                    <w:bottom w:val="none" w:sz="0" w:space="0" w:color="auto"/>
                    <w:right w:val="none" w:sz="0" w:space="0" w:color="auto"/>
                  </w:divBdr>
                </w:div>
              </w:divsChild>
            </w:div>
            <w:div w:id="1028489113">
              <w:marLeft w:val="0"/>
              <w:marRight w:val="0"/>
              <w:marTop w:val="0"/>
              <w:marBottom w:val="0"/>
              <w:divBdr>
                <w:top w:val="none" w:sz="0" w:space="0" w:color="auto"/>
                <w:left w:val="none" w:sz="0" w:space="0" w:color="auto"/>
                <w:bottom w:val="none" w:sz="0" w:space="0" w:color="auto"/>
                <w:right w:val="none" w:sz="0" w:space="0" w:color="auto"/>
              </w:divBdr>
              <w:divsChild>
                <w:div w:id="885528999">
                  <w:marLeft w:val="0"/>
                  <w:marRight w:val="0"/>
                  <w:marTop w:val="0"/>
                  <w:marBottom w:val="0"/>
                  <w:divBdr>
                    <w:top w:val="none" w:sz="0" w:space="0" w:color="auto"/>
                    <w:left w:val="none" w:sz="0" w:space="0" w:color="auto"/>
                    <w:bottom w:val="none" w:sz="0" w:space="0" w:color="auto"/>
                    <w:right w:val="none" w:sz="0" w:space="0" w:color="auto"/>
                  </w:divBdr>
                </w:div>
              </w:divsChild>
            </w:div>
            <w:div w:id="1124539082">
              <w:marLeft w:val="0"/>
              <w:marRight w:val="0"/>
              <w:marTop w:val="0"/>
              <w:marBottom w:val="0"/>
              <w:divBdr>
                <w:top w:val="none" w:sz="0" w:space="0" w:color="auto"/>
                <w:left w:val="none" w:sz="0" w:space="0" w:color="auto"/>
                <w:bottom w:val="none" w:sz="0" w:space="0" w:color="auto"/>
                <w:right w:val="none" w:sz="0" w:space="0" w:color="auto"/>
              </w:divBdr>
              <w:divsChild>
                <w:div w:id="783765614">
                  <w:marLeft w:val="0"/>
                  <w:marRight w:val="0"/>
                  <w:marTop w:val="0"/>
                  <w:marBottom w:val="0"/>
                  <w:divBdr>
                    <w:top w:val="none" w:sz="0" w:space="0" w:color="auto"/>
                    <w:left w:val="none" w:sz="0" w:space="0" w:color="auto"/>
                    <w:bottom w:val="none" w:sz="0" w:space="0" w:color="auto"/>
                    <w:right w:val="none" w:sz="0" w:space="0" w:color="auto"/>
                  </w:divBdr>
                </w:div>
                <w:div w:id="463086790">
                  <w:marLeft w:val="0"/>
                  <w:marRight w:val="0"/>
                  <w:marTop w:val="0"/>
                  <w:marBottom w:val="0"/>
                  <w:divBdr>
                    <w:top w:val="none" w:sz="0" w:space="0" w:color="auto"/>
                    <w:left w:val="none" w:sz="0" w:space="0" w:color="auto"/>
                    <w:bottom w:val="none" w:sz="0" w:space="0" w:color="auto"/>
                    <w:right w:val="none" w:sz="0" w:space="0" w:color="auto"/>
                  </w:divBdr>
                </w:div>
              </w:divsChild>
            </w:div>
            <w:div w:id="212810941">
              <w:marLeft w:val="0"/>
              <w:marRight w:val="0"/>
              <w:marTop w:val="0"/>
              <w:marBottom w:val="0"/>
              <w:divBdr>
                <w:top w:val="none" w:sz="0" w:space="0" w:color="auto"/>
                <w:left w:val="none" w:sz="0" w:space="0" w:color="auto"/>
                <w:bottom w:val="none" w:sz="0" w:space="0" w:color="auto"/>
                <w:right w:val="none" w:sz="0" w:space="0" w:color="auto"/>
              </w:divBdr>
              <w:divsChild>
                <w:div w:id="1236630056">
                  <w:marLeft w:val="0"/>
                  <w:marRight w:val="0"/>
                  <w:marTop w:val="0"/>
                  <w:marBottom w:val="0"/>
                  <w:divBdr>
                    <w:top w:val="none" w:sz="0" w:space="0" w:color="auto"/>
                    <w:left w:val="none" w:sz="0" w:space="0" w:color="auto"/>
                    <w:bottom w:val="none" w:sz="0" w:space="0" w:color="auto"/>
                    <w:right w:val="none" w:sz="0" w:space="0" w:color="auto"/>
                  </w:divBdr>
                </w:div>
                <w:div w:id="1956792952">
                  <w:marLeft w:val="0"/>
                  <w:marRight w:val="0"/>
                  <w:marTop w:val="0"/>
                  <w:marBottom w:val="0"/>
                  <w:divBdr>
                    <w:top w:val="none" w:sz="0" w:space="0" w:color="auto"/>
                    <w:left w:val="none" w:sz="0" w:space="0" w:color="auto"/>
                    <w:bottom w:val="none" w:sz="0" w:space="0" w:color="auto"/>
                    <w:right w:val="none" w:sz="0" w:space="0" w:color="auto"/>
                  </w:divBdr>
                </w:div>
              </w:divsChild>
            </w:div>
            <w:div w:id="639728087">
              <w:marLeft w:val="0"/>
              <w:marRight w:val="0"/>
              <w:marTop w:val="0"/>
              <w:marBottom w:val="0"/>
              <w:divBdr>
                <w:top w:val="none" w:sz="0" w:space="0" w:color="auto"/>
                <w:left w:val="none" w:sz="0" w:space="0" w:color="auto"/>
                <w:bottom w:val="none" w:sz="0" w:space="0" w:color="auto"/>
                <w:right w:val="none" w:sz="0" w:space="0" w:color="auto"/>
              </w:divBdr>
              <w:divsChild>
                <w:div w:id="1104573052">
                  <w:marLeft w:val="0"/>
                  <w:marRight w:val="0"/>
                  <w:marTop w:val="0"/>
                  <w:marBottom w:val="0"/>
                  <w:divBdr>
                    <w:top w:val="none" w:sz="0" w:space="0" w:color="auto"/>
                    <w:left w:val="none" w:sz="0" w:space="0" w:color="auto"/>
                    <w:bottom w:val="none" w:sz="0" w:space="0" w:color="auto"/>
                    <w:right w:val="none" w:sz="0" w:space="0" w:color="auto"/>
                  </w:divBdr>
                </w:div>
                <w:div w:id="413285097">
                  <w:marLeft w:val="0"/>
                  <w:marRight w:val="0"/>
                  <w:marTop w:val="0"/>
                  <w:marBottom w:val="0"/>
                  <w:divBdr>
                    <w:top w:val="none" w:sz="0" w:space="0" w:color="auto"/>
                    <w:left w:val="none" w:sz="0" w:space="0" w:color="auto"/>
                    <w:bottom w:val="none" w:sz="0" w:space="0" w:color="auto"/>
                    <w:right w:val="none" w:sz="0" w:space="0" w:color="auto"/>
                  </w:divBdr>
                </w:div>
              </w:divsChild>
            </w:div>
            <w:div w:id="504788553">
              <w:marLeft w:val="0"/>
              <w:marRight w:val="0"/>
              <w:marTop w:val="0"/>
              <w:marBottom w:val="0"/>
              <w:divBdr>
                <w:top w:val="none" w:sz="0" w:space="0" w:color="auto"/>
                <w:left w:val="none" w:sz="0" w:space="0" w:color="auto"/>
                <w:bottom w:val="none" w:sz="0" w:space="0" w:color="auto"/>
                <w:right w:val="none" w:sz="0" w:space="0" w:color="auto"/>
              </w:divBdr>
              <w:divsChild>
                <w:div w:id="1724981692">
                  <w:marLeft w:val="0"/>
                  <w:marRight w:val="0"/>
                  <w:marTop w:val="0"/>
                  <w:marBottom w:val="0"/>
                  <w:divBdr>
                    <w:top w:val="none" w:sz="0" w:space="0" w:color="auto"/>
                    <w:left w:val="none" w:sz="0" w:space="0" w:color="auto"/>
                    <w:bottom w:val="none" w:sz="0" w:space="0" w:color="auto"/>
                    <w:right w:val="none" w:sz="0" w:space="0" w:color="auto"/>
                  </w:divBdr>
                </w:div>
                <w:div w:id="76496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473540">
          <w:marLeft w:val="0"/>
          <w:marRight w:val="0"/>
          <w:marTop w:val="0"/>
          <w:marBottom w:val="0"/>
          <w:divBdr>
            <w:top w:val="none" w:sz="0" w:space="0" w:color="auto"/>
            <w:left w:val="none" w:sz="0" w:space="0" w:color="auto"/>
            <w:bottom w:val="none" w:sz="0" w:space="0" w:color="auto"/>
            <w:right w:val="none" w:sz="0" w:space="0" w:color="auto"/>
          </w:divBdr>
        </w:div>
        <w:div w:id="1917548758">
          <w:marLeft w:val="0"/>
          <w:marRight w:val="0"/>
          <w:marTop w:val="0"/>
          <w:marBottom w:val="0"/>
          <w:divBdr>
            <w:top w:val="none" w:sz="0" w:space="0" w:color="auto"/>
            <w:left w:val="none" w:sz="0" w:space="0" w:color="auto"/>
            <w:bottom w:val="none" w:sz="0" w:space="0" w:color="auto"/>
            <w:right w:val="none" w:sz="0" w:space="0" w:color="auto"/>
          </w:divBdr>
        </w:div>
        <w:div w:id="1397974650">
          <w:marLeft w:val="0"/>
          <w:marRight w:val="0"/>
          <w:marTop w:val="0"/>
          <w:marBottom w:val="0"/>
          <w:divBdr>
            <w:top w:val="none" w:sz="0" w:space="0" w:color="auto"/>
            <w:left w:val="none" w:sz="0" w:space="0" w:color="auto"/>
            <w:bottom w:val="none" w:sz="0" w:space="0" w:color="auto"/>
            <w:right w:val="none" w:sz="0" w:space="0" w:color="auto"/>
          </w:divBdr>
        </w:div>
        <w:div w:id="1894658947">
          <w:marLeft w:val="0"/>
          <w:marRight w:val="0"/>
          <w:marTop w:val="0"/>
          <w:marBottom w:val="0"/>
          <w:divBdr>
            <w:top w:val="none" w:sz="0" w:space="0" w:color="auto"/>
            <w:left w:val="none" w:sz="0" w:space="0" w:color="auto"/>
            <w:bottom w:val="none" w:sz="0" w:space="0" w:color="auto"/>
            <w:right w:val="none" w:sz="0" w:space="0" w:color="auto"/>
          </w:divBdr>
        </w:div>
        <w:div w:id="371466773">
          <w:marLeft w:val="0"/>
          <w:marRight w:val="0"/>
          <w:marTop w:val="0"/>
          <w:marBottom w:val="0"/>
          <w:divBdr>
            <w:top w:val="none" w:sz="0" w:space="0" w:color="auto"/>
            <w:left w:val="none" w:sz="0" w:space="0" w:color="auto"/>
            <w:bottom w:val="none" w:sz="0" w:space="0" w:color="auto"/>
            <w:right w:val="none" w:sz="0" w:space="0" w:color="auto"/>
          </w:divBdr>
        </w:div>
        <w:div w:id="43334857">
          <w:marLeft w:val="0"/>
          <w:marRight w:val="0"/>
          <w:marTop w:val="0"/>
          <w:marBottom w:val="0"/>
          <w:divBdr>
            <w:top w:val="none" w:sz="0" w:space="0" w:color="auto"/>
            <w:left w:val="none" w:sz="0" w:space="0" w:color="auto"/>
            <w:bottom w:val="none" w:sz="0" w:space="0" w:color="auto"/>
            <w:right w:val="none" w:sz="0" w:space="0" w:color="auto"/>
          </w:divBdr>
        </w:div>
        <w:div w:id="356587455">
          <w:marLeft w:val="0"/>
          <w:marRight w:val="0"/>
          <w:marTop w:val="0"/>
          <w:marBottom w:val="0"/>
          <w:divBdr>
            <w:top w:val="none" w:sz="0" w:space="0" w:color="auto"/>
            <w:left w:val="none" w:sz="0" w:space="0" w:color="auto"/>
            <w:bottom w:val="none" w:sz="0" w:space="0" w:color="auto"/>
            <w:right w:val="none" w:sz="0" w:space="0" w:color="auto"/>
          </w:divBdr>
        </w:div>
        <w:div w:id="2084639841">
          <w:marLeft w:val="0"/>
          <w:marRight w:val="0"/>
          <w:marTop w:val="0"/>
          <w:marBottom w:val="0"/>
          <w:divBdr>
            <w:top w:val="none" w:sz="0" w:space="0" w:color="auto"/>
            <w:left w:val="none" w:sz="0" w:space="0" w:color="auto"/>
            <w:bottom w:val="none" w:sz="0" w:space="0" w:color="auto"/>
            <w:right w:val="none" w:sz="0" w:space="0" w:color="auto"/>
          </w:divBdr>
        </w:div>
        <w:div w:id="1188641210">
          <w:marLeft w:val="0"/>
          <w:marRight w:val="0"/>
          <w:marTop w:val="0"/>
          <w:marBottom w:val="0"/>
          <w:divBdr>
            <w:top w:val="none" w:sz="0" w:space="0" w:color="auto"/>
            <w:left w:val="none" w:sz="0" w:space="0" w:color="auto"/>
            <w:bottom w:val="none" w:sz="0" w:space="0" w:color="auto"/>
            <w:right w:val="none" w:sz="0" w:space="0" w:color="auto"/>
          </w:divBdr>
        </w:div>
        <w:div w:id="89547926">
          <w:marLeft w:val="0"/>
          <w:marRight w:val="0"/>
          <w:marTop w:val="0"/>
          <w:marBottom w:val="0"/>
          <w:divBdr>
            <w:top w:val="none" w:sz="0" w:space="0" w:color="auto"/>
            <w:left w:val="none" w:sz="0" w:space="0" w:color="auto"/>
            <w:bottom w:val="none" w:sz="0" w:space="0" w:color="auto"/>
            <w:right w:val="none" w:sz="0" w:space="0" w:color="auto"/>
          </w:divBdr>
        </w:div>
        <w:div w:id="716898442">
          <w:marLeft w:val="0"/>
          <w:marRight w:val="0"/>
          <w:marTop w:val="0"/>
          <w:marBottom w:val="0"/>
          <w:divBdr>
            <w:top w:val="none" w:sz="0" w:space="0" w:color="auto"/>
            <w:left w:val="none" w:sz="0" w:space="0" w:color="auto"/>
            <w:bottom w:val="none" w:sz="0" w:space="0" w:color="auto"/>
            <w:right w:val="none" w:sz="0" w:space="0" w:color="auto"/>
          </w:divBdr>
        </w:div>
        <w:div w:id="950744010">
          <w:marLeft w:val="0"/>
          <w:marRight w:val="0"/>
          <w:marTop w:val="0"/>
          <w:marBottom w:val="0"/>
          <w:divBdr>
            <w:top w:val="none" w:sz="0" w:space="0" w:color="auto"/>
            <w:left w:val="none" w:sz="0" w:space="0" w:color="auto"/>
            <w:bottom w:val="none" w:sz="0" w:space="0" w:color="auto"/>
            <w:right w:val="none" w:sz="0" w:space="0" w:color="auto"/>
          </w:divBdr>
        </w:div>
        <w:div w:id="1670130560">
          <w:marLeft w:val="0"/>
          <w:marRight w:val="0"/>
          <w:marTop w:val="0"/>
          <w:marBottom w:val="0"/>
          <w:divBdr>
            <w:top w:val="none" w:sz="0" w:space="0" w:color="auto"/>
            <w:left w:val="none" w:sz="0" w:space="0" w:color="auto"/>
            <w:bottom w:val="none" w:sz="0" w:space="0" w:color="auto"/>
            <w:right w:val="none" w:sz="0" w:space="0" w:color="auto"/>
          </w:divBdr>
        </w:div>
        <w:div w:id="1528981899">
          <w:marLeft w:val="0"/>
          <w:marRight w:val="0"/>
          <w:marTop w:val="0"/>
          <w:marBottom w:val="0"/>
          <w:divBdr>
            <w:top w:val="none" w:sz="0" w:space="0" w:color="auto"/>
            <w:left w:val="none" w:sz="0" w:space="0" w:color="auto"/>
            <w:bottom w:val="none" w:sz="0" w:space="0" w:color="auto"/>
            <w:right w:val="none" w:sz="0" w:space="0" w:color="auto"/>
          </w:divBdr>
        </w:div>
        <w:div w:id="269777967">
          <w:marLeft w:val="0"/>
          <w:marRight w:val="0"/>
          <w:marTop w:val="0"/>
          <w:marBottom w:val="0"/>
          <w:divBdr>
            <w:top w:val="none" w:sz="0" w:space="0" w:color="auto"/>
            <w:left w:val="none" w:sz="0" w:space="0" w:color="auto"/>
            <w:bottom w:val="none" w:sz="0" w:space="0" w:color="auto"/>
            <w:right w:val="none" w:sz="0" w:space="0" w:color="auto"/>
          </w:divBdr>
        </w:div>
        <w:div w:id="1225525590">
          <w:marLeft w:val="0"/>
          <w:marRight w:val="0"/>
          <w:marTop w:val="0"/>
          <w:marBottom w:val="0"/>
          <w:divBdr>
            <w:top w:val="none" w:sz="0" w:space="0" w:color="auto"/>
            <w:left w:val="none" w:sz="0" w:space="0" w:color="auto"/>
            <w:bottom w:val="none" w:sz="0" w:space="0" w:color="auto"/>
            <w:right w:val="none" w:sz="0" w:space="0" w:color="auto"/>
          </w:divBdr>
        </w:div>
        <w:div w:id="1206794093">
          <w:marLeft w:val="0"/>
          <w:marRight w:val="0"/>
          <w:marTop w:val="0"/>
          <w:marBottom w:val="0"/>
          <w:divBdr>
            <w:top w:val="none" w:sz="0" w:space="0" w:color="auto"/>
            <w:left w:val="none" w:sz="0" w:space="0" w:color="auto"/>
            <w:bottom w:val="none" w:sz="0" w:space="0" w:color="auto"/>
            <w:right w:val="none" w:sz="0" w:space="0" w:color="auto"/>
          </w:divBdr>
        </w:div>
        <w:div w:id="1074276339">
          <w:marLeft w:val="0"/>
          <w:marRight w:val="0"/>
          <w:marTop w:val="0"/>
          <w:marBottom w:val="0"/>
          <w:divBdr>
            <w:top w:val="none" w:sz="0" w:space="0" w:color="auto"/>
            <w:left w:val="none" w:sz="0" w:space="0" w:color="auto"/>
            <w:bottom w:val="none" w:sz="0" w:space="0" w:color="auto"/>
            <w:right w:val="none" w:sz="0" w:space="0" w:color="auto"/>
          </w:divBdr>
        </w:div>
        <w:div w:id="480656319">
          <w:marLeft w:val="0"/>
          <w:marRight w:val="0"/>
          <w:marTop w:val="0"/>
          <w:marBottom w:val="0"/>
          <w:divBdr>
            <w:top w:val="none" w:sz="0" w:space="0" w:color="auto"/>
            <w:left w:val="none" w:sz="0" w:space="0" w:color="auto"/>
            <w:bottom w:val="none" w:sz="0" w:space="0" w:color="auto"/>
            <w:right w:val="none" w:sz="0" w:space="0" w:color="auto"/>
          </w:divBdr>
        </w:div>
        <w:div w:id="760108052">
          <w:marLeft w:val="0"/>
          <w:marRight w:val="0"/>
          <w:marTop w:val="0"/>
          <w:marBottom w:val="0"/>
          <w:divBdr>
            <w:top w:val="none" w:sz="0" w:space="0" w:color="auto"/>
            <w:left w:val="none" w:sz="0" w:space="0" w:color="auto"/>
            <w:bottom w:val="none" w:sz="0" w:space="0" w:color="auto"/>
            <w:right w:val="none" w:sz="0" w:space="0" w:color="auto"/>
          </w:divBdr>
        </w:div>
        <w:div w:id="416481874">
          <w:marLeft w:val="0"/>
          <w:marRight w:val="0"/>
          <w:marTop w:val="0"/>
          <w:marBottom w:val="0"/>
          <w:divBdr>
            <w:top w:val="none" w:sz="0" w:space="0" w:color="auto"/>
            <w:left w:val="none" w:sz="0" w:space="0" w:color="auto"/>
            <w:bottom w:val="none" w:sz="0" w:space="0" w:color="auto"/>
            <w:right w:val="none" w:sz="0" w:space="0" w:color="auto"/>
          </w:divBdr>
        </w:div>
        <w:div w:id="1969623130">
          <w:marLeft w:val="0"/>
          <w:marRight w:val="0"/>
          <w:marTop w:val="0"/>
          <w:marBottom w:val="0"/>
          <w:divBdr>
            <w:top w:val="none" w:sz="0" w:space="0" w:color="auto"/>
            <w:left w:val="none" w:sz="0" w:space="0" w:color="auto"/>
            <w:bottom w:val="none" w:sz="0" w:space="0" w:color="auto"/>
            <w:right w:val="none" w:sz="0" w:space="0" w:color="auto"/>
          </w:divBdr>
        </w:div>
        <w:div w:id="1202598081">
          <w:marLeft w:val="0"/>
          <w:marRight w:val="0"/>
          <w:marTop w:val="0"/>
          <w:marBottom w:val="0"/>
          <w:divBdr>
            <w:top w:val="none" w:sz="0" w:space="0" w:color="auto"/>
            <w:left w:val="none" w:sz="0" w:space="0" w:color="auto"/>
            <w:bottom w:val="none" w:sz="0" w:space="0" w:color="auto"/>
            <w:right w:val="none" w:sz="0" w:space="0" w:color="auto"/>
          </w:divBdr>
        </w:div>
        <w:div w:id="1900701567">
          <w:marLeft w:val="0"/>
          <w:marRight w:val="0"/>
          <w:marTop w:val="0"/>
          <w:marBottom w:val="0"/>
          <w:divBdr>
            <w:top w:val="none" w:sz="0" w:space="0" w:color="auto"/>
            <w:left w:val="none" w:sz="0" w:space="0" w:color="auto"/>
            <w:bottom w:val="none" w:sz="0" w:space="0" w:color="auto"/>
            <w:right w:val="none" w:sz="0" w:space="0" w:color="auto"/>
          </w:divBdr>
        </w:div>
        <w:div w:id="437414277">
          <w:marLeft w:val="0"/>
          <w:marRight w:val="0"/>
          <w:marTop w:val="0"/>
          <w:marBottom w:val="0"/>
          <w:divBdr>
            <w:top w:val="none" w:sz="0" w:space="0" w:color="auto"/>
            <w:left w:val="none" w:sz="0" w:space="0" w:color="auto"/>
            <w:bottom w:val="none" w:sz="0" w:space="0" w:color="auto"/>
            <w:right w:val="none" w:sz="0" w:space="0" w:color="auto"/>
          </w:divBdr>
        </w:div>
        <w:div w:id="564723813">
          <w:marLeft w:val="0"/>
          <w:marRight w:val="0"/>
          <w:marTop w:val="0"/>
          <w:marBottom w:val="0"/>
          <w:divBdr>
            <w:top w:val="none" w:sz="0" w:space="0" w:color="auto"/>
            <w:left w:val="none" w:sz="0" w:space="0" w:color="auto"/>
            <w:bottom w:val="none" w:sz="0" w:space="0" w:color="auto"/>
            <w:right w:val="none" w:sz="0" w:space="0" w:color="auto"/>
          </w:divBdr>
        </w:div>
        <w:div w:id="331496439">
          <w:marLeft w:val="0"/>
          <w:marRight w:val="0"/>
          <w:marTop w:val="0"/>
          <w:marBottom w:val="0"/>
          <w:divBdr>
            <w:top w:val="none" w:sz="0" w:space="0" w:color="auto"/>
            <w:left w:val="none" w:sz="0" w:space="0" w:color="auto"/>
            <w:bottom w:val="none" w:sz="0" w:space="0" w:color="auto"/>
            <w:right w:val="none" w:sz="0" w:space="0" w:color="auto"/>
          </w:divBdr>
        </w:div>
        <w:div w:id="2072579252">
          <w:marLeft w:val="0"/>
          <w:marRight w:val="0"/>
          <w:marTop w:val="0"/>
          <w:marBottom w:val="0"/>
          <w:divBdr>
            <w:top w:val="none" w:sz="0" w:space="0" w:color="auto"/>
            <w:left w:val="none" w:sz="0" w:space="0" w:color="auto"/>
            <w:bottom w:val="none" w:sz="0" w:space="0" w:color="auto"/>
            <w:right w:val="none" w:sz="0" w:space="0" w:color="auto"/>
          </w:divBdr>
        </w:div>
        <w:div w:id="1961911541">
          <w:marLeft w:val="0"/>
          <w:marRight w:val="0"/>
          <w:marTop w:val="0"/>
          <w:marBottom w:val="0"/>
          <w:divBdr>
            <w:top w:val="none" w:sz="0" w:space="0" w:color="auto"/>
            <w:left w:val="none" w:sz="0" w:space="0" w:color="auto"/>
            <w:bottom w:val="none" w:sz="0" w:space="0" w:color="auto"/>
            <w:right w:val="none" w:sz="0" w:space="0" w:color="auto"/>
          </w:divBdr>
        </w:div>
        <w:div w:id="224802325">
          <w:marLeft w:val="0"/>
          <w:marRight w:val="0"/>
          <w:marTop w:val="0"/>
          <w:marBottom w:val="0"/>
          <w:divBdr>
            <w:top w:val="none" w:sz="0" w:space="0" w:color="auto"/>
            <w:left w:val="none" w:sz="0" w:space="0" w:color="auto"/>
            <w:bottom w:val="none" w:sz="0" w:space="0" w:color="auto"/>
            <w:right w:val="none" w:sz="0" w:space="0" w:color="auto"/>
          </w:divBdr>
        </w:div>
        <w:div w:id="1429616175">
          <w:marLeft w:val="0"/>
          <w:marRight w:val="0"/>
          <w:marTop w:val="0"/>
          <w:marBottom w:val="0"/>
          <w:divBdr>
            <w:top w:val="none" w:sz="0" w:space="0" w:color="auto"/>
            <w:left w:val="none" w:sz="0" w:space="0" w:color="auto"/>
            <w:bottom w:val="none" w:sz="0" w:space="0" w:color="auto"/>
            <w:right w:val="none" w:sz="0" w:space="0" w:color="auto"/>
          </w:divBdr>
        </w:div>
        <w:div w:id="1060976592">
          <w:marLeft w:val="0"/>
          <w:marRight w:val="0"/>
          <w:marTop w:val="0"/>
          <w:marBottom w:val="0"/>
          <w:divBdr>
            <w:top w:val="none" w:sz="0" w:space="0" w:color="auto"/>
            <w:left w:val="none" w:sz="0" w:space="0" w:color="auto"/>
            <w:bottom w:val="none" w:sz="0" w:space="0" w:color="auto"/>
            <w:right w:val="none" w:sz="0" w:space="0" w:color="auto"/>
          </w:divBdr>
        </w:div>
        <w:div w:id="631637650">
          <w:marLeft w:val="0"/>
          <w:marRight w:val="0"/>
          <w:marTop w:val="0"/>
          <w:marBottom w:val="0"/>
          <w:divBdr>
            <w:top w:val="none" w:sz="0" w:space="0" w:color="auto"/>
            <w:left w:val="none" w:sz="0" w:space="0" w:color="auto"/>
            <w:bottom w:val="none" w:sz="0" w:space="0" w:color="auto"/>
            <w:right w:val="none" w:sz="0" w:space="0" w:color="auto"/>
          </w:divBdr>
        </w:div>
        <w:div w:id="161438684">
          <w:marLeft w:val="0"/>
          <w:marRight w:val="0"/>
          <w:marTop w:val="0"/>
          <w:marBottom w:val="0"/>
          <w:divBdr>
            <w:top w:val="none" w:sz="0" w:space="0" w:color="auto"/>
            <w:left w:val="none" w:sz="0" w:space="0" w:color="auto"/>
            <w:bottom w:val="none" w:sz="0" w:space="0" w:color="auto"/>
            <w:right w:val="none" w:sz="0" w:space="0" w:color="auto"/>
          </w:divBdr>
        </w:div>
        <w:div w:id="981040355">
          <w:marLeft w:val="0"/>
          <w:marRight w:val="0"/>
          <w:marTop w:val="0"/>
          <w:marBottom w:val="0"/>
          <w:divBdr>
            <w:top w:val="none" w:sz="0" w:space="0" w:color="auto"/>
            <w:left w:val="none" w:sz="0" w:space="0" w:color="auto"/>
            <w:bottom w:val="none" w:sz="0" w:space="0" w:color="auto"/>
            <w:right w:val="none" w:sz="0" w:space="0" w:color="auto"/>
          </w:divBdr>
        </w:div>
        <w:div w:id="1146629200">
          <w:marLeft w:val="0"/>
          <w:marRight w:val="0"/>
          <w:marTop w:val="0"/>
          <w:marBottom w:val="0"/>
          <w:divBdr>
            <w:top w:val="none" w:sz="0" w:space="0" w:color="auto"/>
            <w:left w:val="none" w:sz="0" w:space="0" w:color="auto"/>
            <w:bottom w:val="none" w:sz="0" w:space="0" w:color="auto"/>
            <w:right w:val="none" w:sz="0" w:space="0" w:color="auto"/>
          </w:divBdr>
        </w:div>
        <w:div w:id="1523738543">
          <w:marLeft w:val="0"/>
          <w:marRight w:val="0"/>
          <w:marTop w:val="0"/>
          <w:marBottom w:val="0"/>
          <w:divBdr>
            <w:top w:val="none" w:sz="0" w:space="0" w:color="auto"/>
            <w:left w:val="none" w:sz="0" w:space="0" w:color="auto"/>
            <w:bottom w:val="none" w:sz="0" w:space="0" w:color="auto"/>
            <w:right w:val="none" w:sz="0" w:space="0" w:color="auto"/>
          </w:divBdr>
        </w:div>
        <w:div w:id="1384136989">
          <w:marLeft w:val="0"/>
          <w:marRight w:val="0"/>
          <w:marTop w:val="0"/>
          <w:marBottom w:val="0"/>
          <w:divBdr>
            <w:top w:val="none" w:sz="0" w:space="0" w:color="auto"/>
            <w:left w:val="none" w:sz="0" w:space="0" w:color="auto"/>
            <w:bottom w:val="none" w:sz="0" w:space="0" w:color="auto"/>
            <w:right w:val="none" w:sz="0" w:space="0" w:color="auto"/>
          </w:divBdr>
        </w:div>
        <w:div w:id="1304432587">
          <w:marLeft w:val="0"/>
          <w:marRight w:val="0"/>
          <w:marTop w:val="0"/>
          <w:marBottom w:val="0"/>
          <w:divBdr>
            <w:top w:val="none" w:sz="0" w:space="0" w:color="auto"/>
            <w:left w:val="none" w:sz="0" w:space="0" w:color="auto"/>
            <w:bottom w:val="none" w:sz="0" w:space="0" w:color="auto"/>
            <w:right w:val="none" w:sz="0" w:space="0" w:color="auto"/>
          </w:divBdr>
        </w:div>
        <w:div w:id="1609238196">
          <w:marLeft w:val="0"/>
          <w:marRight w:val="0"/>
          <w:marTop w:val="0"/>
          <w:marBottom w:val="0"/>
          <w:divBdr>
            <w:top w:val="none" w:sz="0" w:space="0" w:color="auto"/>
            <w:left w:val="none" w:sz="0" w:space="0" w:color="auto"/>
            <w:bottom w:val="none" w:sz="0" w:space="0" w:color="auto"/>
            <w:right w:val="none" w:sz="0" w:space="0" w:color="auto"/>
          </w:divBdr>
        </w:div>
        <w:div w:id="1107971385">
          <w:marLeft w:val="0"/>
          <w:marRight w:val="0"/>
          <w:marTop w:val="0"/>
          <w:marBottom w:val="0"/>
          <w:divBdr>
            <w:top w:val="none" w:sz="0" w:space="0" w:color="auto"/>
            <w:left w:val="none" w:sz="0" w:space="0" w:color="auto"/>
            <w:bottom w:val="none" w:sz="0" w:space="0" w:color="auto"/>
            <w:right w:val="none" w:sz="0" w:space="0" w:color="auto"/>
          </w:divBdr>
        </w:div>
        <w:div w:id="819536585">
          <w:marLeft w:val="0"/>
          <w:marRight w:val="0"/>
          <w:marTop w:val="0"/>
          <w:marBottom w:val="0"/>
          <w:divBdr>
            <w:top w:val="none" w:sz="0" w:space="0" w:color="auto"/>
            <w:left w:val="none" w:sz="0" w:space="0" w:color="auto"/>
            <w:bottom w:val="none" w:sz="0" w:space="0" w:color="auto"/>
            <w:right w:val="none" w:sz="0" w:space="0" w:color="auto"/>
          </w:divBdr>
        </w:div>
        <w:div w:id="370886792">
          <w:marLeft w:val="0"/>
          <w:marRight w:val="0"/>
          <w:marTop w:val="0"/>
          <w:marBottom w:val="0"/>
          <w:divBdr>
            <w:top w:val="none" w:sz="0" w:space="0" w:color="auto"/>
            <w:left w:val="none" w:sz="0" w:space="0" w:color="auto"/>
            <w:bottom w:val="none" w:sz="0" w:space="0" w:color="auto"/>
            <w:right w:val="none" w:sz="0" w:space="0" w:color="auto"/>
          </w:divBdr>
        </w:div>
        <w:div w:id="900792951">
          <w:marLeft w:val="0"/>
          <w:marRight w:val="0"/>
          <w:marTop w:val="0"/>
          <w:marBottom w:val="0"/>
          <w:divBdr>
            <w:top w:val="none" w:sz="0" w:space="0" w:color="auto"/>
            <w:left w:val="none" w:sz="0" w:space="0" w:color="auto"/>
            <w:bottom w:val="none" w:sz="0" w:space="0" w:color="auto"/>
            <w:right w:val="none" w:sz="0" w:space="0" w:color="auto"/>
          </w:divBdr>
        </w:div>
      </w:divsChild>
    </w:div>
    <w:div w:id="336544468">
      <w:bodyDiv w:val="1"/>
      <w:marLeft w:val="0"/>
      <w:marRight w:val="0"/>
      <w:marTop w:val="0"/>
      <w:marBottom w:val="0"/>
      <w:divBdr>
        <w:top w:val="none" w:sz="0" w:space="0" w:color="auto"/>
        <w:left w:val="none" w:sz="0" w:space="0" w:color="auto"/>
        <w:bottom w:val="none" w:sz="0" w:space="0" w:color="auto"/>
        <w:right w:val="none" w:sz="0" w:space="0" w:color="auto"/>
      </w:divBdr>
      <w:divsChild>
        <w:div w:id="274678182">
          <w:marLeft w:val="0"/>
          <w:marRight w:val="0"/>
          <w:marTop w:val="0"/>
          <w:marBottom w:val="0"/>
          <w:divBdr>
            <w:top w:val="none" w:sz="0" w:space="0" w:color="auto"/>
            <w:left w:val="none" w:sz="0" w:space="0" w:color="auto"/>
            <w:bottom w:val="none" w:sz="0" w:space="0" w:color="auto"/>
            <w:right w:val="none" w:sz="0" w:space="0" w:color="auto"/>
          </w:divBdr>
        </w:div>
        <w:div w:id="365178800">
          <w:marLeft w:val="0"/>
          <w:marRight w:val="0"/>
          <w:marTop w:val="0"/>
          <w:marBottom w:val="0"/>
          <w:divBdr>
            <w:top w:val="none" w:sz="0" w:space="0" w:color="auto"/>
            <w:left w:val="none" w:sz="0" w:space="0" w:color="auto"/>
            <w:bottom w:val="none" w:sz="0" w:space="0" w:color="auto"/>
            <w:right w:val="none" w:sz="0" w:space="0" w:color="auto"/>
          </w:divBdr>
        </w:div>
        <w:div w:id="11686511">
          <w:marLeft w:val="0"/>
          <w:marRight w:val="0"/>
          <w:marTop w:val="0"/>
          <w:marBottom w:val="0"/>
          <w:divBdr>
            <w:top w:val="none" w:sz="0" w:space="0" w:color="auto"/>
            <w:left w:val="none" w:sz="0" w:space="0" w:color="auto"/>
            <w:bottom w:val="none" w:sz="0" w:space="0" w:color="auto"/>
            <w:right w:val="none" w:sz="0" w:space="0" w:color="auto"/>
          </w:divBdr>
        </w:div>
        <w:div w:id="167258963">
          <w:marLeft w:val="0"/>
          <w:marRight w:val="0"/>
          <w:marTop w:val="0"/>
          <w:marBottom w:val="0"/>
          <w:divBdr>
            <w:top w:val="none" w:sz="0" w:space="0" w:color="auto"/>
            <w:left w:val="none" w:sz="0" w:space="0" w:color="auto"/>
            <w:bottom w:val="none" w:sz="0" w:space="0" w:color="auto"/>
            <w:right w:val="none" w:sz="0" w:space="0" w:color="auto"/>
          </w:divBdr>
        </w:div>
        <w:div w:id="855385326">
          <w:marLeft w:val="0"/>
          <w:marRight w:val="0"/>
          <w:marTop w:val="0"/>
          <w:marBottom w:val="0"/>
          <w:divBdr>
            <w:top w:val="none" w:sz="0" w:space="0" w:color="auto"/>
            <w:left w:val="none" w:sz="0" w:space="0" w:color="auto"/>
            <w:bottom w:val="none" w:sz="0" w:space="0" w:color="auto"/>
            <w:right w:val="none" w:sz="0" w:space="0" w:color="auto"/>
          </w:divBdr>
        </w:div>
        <w:div w:id="135728829">
          <w:marLeft w:val="0"/>
          <w:marRight w:val="0"/>
          <w:marTop w:val="0"/>
          <w:marBottom w:val="0"/>
          <w:divBdr>
            <w:top w:val="none" w:sz="0" w:space="0" w:color="auto"/>
            <w:left w:val="none" w:sz="0" w:space="0" w:color="auto"/>
            <w:bottom w:val="none" w:sz="0" w:space="0" w:color="auto"/>
            <w:right w:val="none" w:sz="0" w:space="0" w:color="auto"/>
          </w:divBdr>
          <w:divsChild>
            <w:div w:id="441730313">
              <w:marLeft w:val="-75"/>
              <w:marRight w:val="0"/>
              <w:marTop w:val="30"/>
              <w:marBottom w:val="30"/>
              <w:divBdr>
                <w:top w:val="none" w:sz="0" w:space="0" w:color="auto"/>
                <w:left w:val="none" w:sz="0" w:space="0" w:color="auto"/>
                <w:bottom w:val="none" w:sz="0" w:space="0" w:color="auto"/>
                <w:right w:val="none" w:sz="0" w:space="0" w:color="auto"/>
              </w:divBdr>
              <w:divsChild>
                <w:div w:id="1084646693">
                  <w:marLeft w:val="0"/>
                  <w:marRight w:val="0"/>
                  <w:marTop w:val="0"/>
                  <w:marBottom w:val="0"/>
                  <w:divBdr>
                    <w:top w:val="none" w:sz="0" w:space="0" w:color="auto"/>
                    <w:left w:val="none" w:sz="0" w:space="0" w:color="auto"/>
                    <w:bottom w:val="none" w:sz="0" w:space="0" w:color="auto"/>
                    <w:right w:val="none" w:sz="0" w:space="0" w:color="auto"/>
                  </w:divBdr>
                  <w:divsChild>
                    <w:div w:id="1212645016">
                      <w:marLeft w:val="0"/>
                      <w:marRight w:val="0"/>
                      <w:marTop w:val="0"/>
                      <w:marBottom w:val="0"/>
                      <w:divBdr>
                        <w:top w:val="none" w:sz="0" w:space="0" w:color="auto"/>
                        <w:left w:val="none" w:sz="0" w:space="0" w:color="auto"/>
                        <w:bottom w:val="none" w:sz="0" w:space="0" w:color="auto"/>
                        <w:right w:val="none" w:sz="0" w:space="0" w:color="auto"/>
                      </w:divBdr>
                    </w:div>
                  </w:divsChild>
                </w:div>
                <w:div w:id="1244144092">
                  <w:marLeft w:val="0"/>
                  <w:marRight w:val="0"/>
                  <w:marTop w:val="0"/>
                  <w:marBottom w:val="0"/>
                  <w:divBdr>
                    <w:top w:val="none" w:sz="0" w:space="0" w:color="auto"/>
                    <w:left w:val="none" w:sz="0" w:space="0" w:color="auto"/>
                    <w:bottom w:val="none" w:sz="0" w:space="0" w:color="auto"/>
                    <w:right w:val="none" w:sz="0" w:space="0" w:color="auto"/>
                  </w:divBdr>
                  <w:divsChild>
                    <w:div w:id="1819374845">
                      <w:marLeft w:val="0"/>
                      <w:marRight w:val="0"/>
                      <w:marTop w:val="0"/>
                      <w:marBottom w:val="0"/>
                      <w:divBdr>
                        <w:top w:val="none" w:sz="0" w:space="0" w:color="auto"/>
                        <w:left w:val="none" w:sz="0" w:space="0" w:color="auto"/>
                        <w:bottom w:val="none" w:sz="0" w:space="0" w:color="auto"/>
                        <w:right w:val="none" w:sz="0" w:space="0" w:color="auto"/>
                      </w:divBdr>
                    </w:div>
                  </w:divsChild>
                </w:div>
                <w:div w:id="1870218489">
                  <w:marLeft w:val="0"/>
                  <w:marRight w:val="0"/>
                  <w:marTop w:val="0"/>
                  <w:marBottom w:val="0"/>
                  <w:divBdr>
                    <w:top w:val="none" w:sz="0" w:space="0" w:color="auto"/>
                    <w:left w:val="none" w:sz="0" w:space="0" w:color="auto"/>
                    <w:bottom w:val="none" w:sz="0" w:space="0" w:color="auto"/>
                    <w:right w:val="none" w:sz="0" w:space="0" w:color="auto"/>
                  </w:divBdr>
                  <w:divsChild>
                    <w:div w:id="192544912">
                      <w:marLeft w:val="0"/>
                      <w:marRight w:val="0"/>
                      <w:marTop w:val="0"/>
                      <w:marBottom w:val="0"/>
                      <w:divBdr>
                        <w:top w:val="none" w:sz="0" w:space="0" w:color="auto"/>
                        <w:left w:val="none" w:sz="0" w:space="0" w:color="auto"/>
                        <w:bottom w:val="none" w:sz="0" w:space="0" w:color="auto"/>
                        <w:right w:val="none" w:sz="0" w:space="0" w:color="auto"/>
                      </w:divBdr>
                    </w:div>
                    <w:div w:id="472915749">
                      <w:marLeft w:val="0"/>
                      <w:marRight w:val="0"/>
                      <w:marTop w:val="0"/>
                      <w:marBottom w:val="0"/>
                      <w:divBdr>
                        <w:top w:val="none" w:sz="0" w:space="0" w:color="auto"/>
                        <w:left w:val="none" w:sz="0" w:space="0" w:color="auto"/>
                        <w:bottom w:val="none" w:sz="0" w:space="0" w:color="auto"/>
                        <w:right w:val="none" w:sz="0" w:space="0" w:color="auto"/>
                      </w:divBdr>
                    </w:div>
                    <w:div w:id="1872571403">
                      <w:marLeft w:val="0"/>
                      <w:marRight w:val="0"/>
                      <w:marTop w:val="0"/>
                      <w:marBottom w:val="0"/>
                      <w:divBdr>
                        <w:top w:val="none" w:sz="0" w:space="0" w:color="auto"/>
                        <w:left w:val="none" w:sz="0" w:space="0" w:color="auto"/>
                        <w:bottom w:val="none" w:sz="0" w:space="0" w:color="auto"/>
                        <w:right w:val="none" w:sz="0" w:space="0" w:color="auto"/>
                      </w:divBdr>
                    </w:div>
                    <w:div w:id="987591049">
                      <w:marLeft w:val="0"/>
                      <w:marRight w:val="0"/>
                      <w:marTop w:val="0"/>
                      <w:marBottom w:val="0"/>
                      <w:divBdr>
                        <w:top w:val="none" w:sz="0" w:space="0" w:color="auto"/>
                        <w:left w:val="none" w:sz="0" w:space="0" w:color="auto"/>
                        <w:bottom w:val="none" w:sz="0" w:space="0" w:color="auto"/>
                        <w:right w:val="none" w:sz="0" w:space="0" w:color="auto"/>
                      </w:divBdr>
                    </w:div>
                    <w:div w:id="1269199624">
                      <w:marLeft w:val="0"/>
                      <w:marRight w:val="0"/>
                      <w:marTop w:val="0"/>
                      <w:marBottom w:val="0"/>
                      <w:divBdr>
                        <w:top w:val="none" w:sz="0" w:space="0" w:color="auto"/>
                        <w:left w:val="none" w:sz="0" w:space="0" w:color="auto"/>
                        <w:bottom w:val="none" w:sz="0" w:space="0" w:color="auto"/>
                        <w:right w:val="none" w:sz="0" w:space="0" w:color="auto"/>
                      </w:divBdr>
                    </w:div>
                    <w:div w:id="880943044">
                      <w:marLeft w:val="0"/>
                      <w:marRight w:val="0"/>
                      <w:marTop w:val="0"/>
                      <w:marBottom w:val="0"/>
                      <w:divBdr>
                        <w:top w:val="none" w:sz="0" w:space="0" w:color="auto"/>
                        <w:left w:val="none" w:sz="0" w:space="0" w:color="auto"/>
                        <w:bottom w:val="none" w:sz="0" w:space="0" w:color="auto"/>
                        <w:right w:val="none" w:sz="0" w:space="0" w:color="auto"/>
                      </w:divBdr>
                    </w:div>
                    <w:div w:id="987132510">
                      <w:marLeft w:val="0"/>
                      <w:marRight w:val="0"/>
                      <w:marTop w:val="0"/>
                      <w:marBottom w:val="0"/>
                      <w:divBdr>
                        <w:top w:val="none" w:sz="0" w:space="0" w:color="auto"/>
                        <w:left w:val="none" w:sz="0" w:space="0" w:color="auto"/>
                        <w:bottom w:val="none" w:sz="0" w:space="0" w:color="auto"/>
                        <w:right w:val="none" w:sz="0" w:space="0" w:color="auto"/>
                      </w:divBdr>
                    </w:div>
                    <w:div w:id="654914315">
                      <w:marLeft w:val="0"/>
                      <w:marRight w:val="0"/>
                      <w:marTop w:val="0"/>
                      <w:marBottom w:val="0"/>
                      <w:divBdr>
                        <w:top w:val="none" w:sz="0" w:space="0" w:color="auto"/>
                        <w:left w:val="none" w:sz="0" w:space="0" w:color="auto"/>
                        <w:bottom w:val="none" w:sz="0" w:space="0" w:color="auto"/>
                        <w:right w:val="none" w:sz="0" w:space="0" w:color="auto"/>
                      </w:divBdr>
                    </w:div>
                    <w:div w:id="1424106224">
                      <w:marLeft w:val="0"/>
                      <w:marRight w:val="0"/>
                      <w:marTop w:val="0"/>
                      <w:marBottom w:val="0"/>
                      <w:divBdr>
                        <w:top w:val="none" w:sz="0" w:space="0" w:color="auto"/>
                        <w:left w:val="none" w:sz="0" w:space="0" w:color="auto"/>
                        <w:bottom w:val="none" w:sz="0" w:space="0" w:color="auto"/>
                        <w:right w:val="none" w:sz="0" w:space="0" w:color="auto"/>
                      </w:divBdr>
                    </w:div>
                    <w:div w:id="1440877729">
                      <w:marLeft w:val="0"/>
                      <w:marRight w:val="0"/>
                      <w:marTop w:val="0"/>
                      <w:marBottom w:val="0"/>
                      <w:divBdr>
                        <w:top w:val="none" w:sz="0" w:space="0" w:color="auto"/>
                        <w:left w:val="none" w:sz="0" w:space="0" w:color="auto"/>
                        <w:bottom w:val="none" w:sz="0" w:space="0" w:color="auto"/>
                        <w:right w:val="none" w:sz="0" w:space="0" w:color="auto"/>
                      </w:divBdr>
                    </w:div>
                    <w:div w:id="451562023">
                      <w:marLeft w:val="0"/>
                      <w:marRight w:val="0"/>
                      <w:marTop w:val="0"/>
                      <w:marBottom w:val="0"/>
                      <w:divBdr>
                        <w:top w:val="none" w:sz="0" w:space="0" w:color="auto"/>
                        <w:left w:val="none" w:sz="0" w:space="0" w:color="auto"/>
                        <w:bottom w:val="none" w:sz="0" w:space="0" w:color="auto"/>
                        <w:right w:val="none" w:sz="0" w:space="0" w:color="auto"/>
                      </w:divBdr>
                    </w:div>
                    <w:div w:id="1425882186">
                      <w:marLeft w:val="0"/>
                      <w:marRight w:val="0"/>
                      <w:marTop w:val="0"/>
                      <w:marBottom w:val="0"/>
                      <w:divBdr>
                        <w:top w:val="none" w:sz="0" w:space="0" w:color="auto"/>
                        <w:left w:val="none" w:sz="0" w:space="0" w:color="auto"/>
                        <w:bottom w:val="none" w:sz="0" w:space="0" w:color="auto"/>
                        <w:right w:val="none" w:sz="0" w:space="0" w:color="auto"/>
                      </w:divBdr>
                    </w:div>
                    <w:div w:id="1798912396">
                      <w:marLeft w:val="0"/>
                      <w:marRight w:val="0"/>
                      <w:marTop w:val="0"/>
                      <w:marBottom w:val="0"/>
                      <w:divBdr>
                        <w:top w:val="none" w:sz="0" w:space="0" w:color="auto"/>
                        <w:left w:val="none" w:sz="0" w:space="0" w:color="auto"/>
                        <w:bottom w:val="none" w:sz="0" w:space="0" w:color="auto"/>
                        <w:right w:val="none" w:sz="0" w:space="0" w:color="auto"/>
                      </w:divBdr>
                    </w:div>
                    <w:div w:id="1179809793">
                      <w:marLeft w:val="0"/>
                      <w:marRight w:val="0"/>
                      <w:marTop w:val="0"/>
                      <w:marBottom w:val="0"/>
                      <w:divBdr>
                        <w:top w:val="none" w:sz="0" w:space="0" w:color="auto"/>
                        <w:left w:val="none" w:sz="0" w:space="0" w:color="auto"/>
                        <w:bottom w:val="none" w:sz="0" w:space="0" w:color="auto"/>
                        <w:right w:val="none" w:sz="0" w:space="0" w:color="auto"/>
                      </w:divBdr>
                    </w:div>
                    <w:div w:id="1973248114">
                      <w:marLeft w:val="0"/>
                      <w:marRight w:val="0"/>
                      <w:marTop w:val="0"/>
                      <w:marBottom w:val="0"/>
                      <w:divBdr>
                        <w:top w:val="none" w:sz="0" w:space="0" w:color="auto"/>
                        <w:left w:val="none" w:sz="0" w:space="0" w:color="auto"/>
                        <w:bottom w:val="none" w:sz="0" w:space="0" w:color="auto"/>
                        <w:right w:val="none" w:sz="0" w:space="0" w:color="auto"/>
                      </w:divBdr>
                    </w:div>
                    <w:div w:id="528688657">
                      <w:marLeft w:val="0"/>
                      <w:marRight w:val="0"/>
                      <w:marTop w:val="0"/>
                      <w:marBottom w:val="0"/>
                      <w:divBdr>
                        <w:top w:val="none" w:sz="0" w:space="0" w:color="auto"/>
                        <w:left w:val="none" w:sz="0" w:space="0" w:color="auto"/>
                        <w:bottom w:val="none" w:sz="0" w:space="0" w:color="auto"/>
                        <w:right w:val="none" w:sz="0" w:space="0" w:color="auto"/>
                      </w:divBdr>
                    </w:div>
                  </w:divsChild>
                </w:div>
                <w:div w:id="383336300">
                  <w:marLeft w:val="0"/>
                  <w:marRight w:val="0"/>
                  <w:marTop w:val="0"/>
                  <w:marBottom w:val="0"/>
                  <w:divBdr>
                    <w:top w:val="none" w:sz="0" w:space="0" w:color="auto"/>
                    <w:left w:val="none" w:sz="0" w:space="0" w:color="auto"/>
                    <w:bottom w:val="none" w:sz="0" w:space="0" w:color="auto"/>
                    <w:right w:val="none" w:sz="0" w:space="0" w:color="auto"/>
                  </w:divBdr>
                  <w:divsChild>
                    <w:div w:id="445587215">
                      <w:marLeft w:val="0"/>
                      <w:marRight w:val="0"/>
                      <w:marTop w:val="0"/>
                      <w:marBottom w:val="0"/>
                      <w:divBdr>
                        <w:top w:val="none" w:sz="0" w:space="0" w:color="auto"/>
                        <w:left w:val="none" w:sz="0" w:space="0" w:color="auto"/>
                        <w:bottom w:val="none" w:sz="0" w:space="0" w:color="auto"/>
                        <w:right w:val="none" w:sz="0" w:space="0" w:color="auto"/>
                      </w:divBdr>
                    </w:div>
                  </w:divsChild>
                </w:div>
                <w:div w:id="610742158">
                  <w:marLeft w:val="0"/>
                  <w:marRight w:val="0"/>
                  <w:marTop w:val="0"/>
                  <w:marBottom w:val="0"/>
                  <w:divBdr>
                    <w:top w:val="none" w:sz="0" w:space="0" w:color="auto"/>
                    <w:left w:val="none" w:sz="0" w:space="0" w:color="auto"/>
                    <w:bottom w:val="none" w:sz="0" w:space="0" w:color="auto"/>
                    <w:right w:val="none" w:sz="0" w:space="0" w:color="auto"/>
                  </w:divBdr>
                  <w:divsChild>
                    <w:div w:id="903837008">
                      <w:marLeft w:val="0"/>
                      <w:marRight w:val="0"/>
                      <w:marTop w:val="0"/>
                      <w:marBottom w:val="0"/>
                      <w:divBdr>
                        <w:top w:val="none" w:sz="0" w:space="0" w:color="auto"/>
                        <w:left w:val="none" w:sz="0" w:space="0" w:color="auto"/>
                        <w:bottom w:val="none" w:sz="0" w:space="0" w:color="auto"/>
                        <w:right w:val="none" w:sz="0" w:space="0" w:color="auto"/>
                      </w:divBdr>
                    </w:div>
                  </w:divsChild>
                </w:div>
                <w:div w:id="1925409808">
                  <w:marLeft w:val="0"/>
                  <w:marRight w:val="0"/>
                  <w:marTop w:val="0"/>
                  <w:marBottom w:val="0"/>
                  <w:divBdr>
                    <w:top w:val="none" w:sz="0" w:space="0" w:color="auto"/>
                    <w:left w:val="none" w:sz="0" w:space="0" w:color="auto"/>
                    <w:bottom w:val="none" w:sz="0" w:space="0" w:color="auto"/>
                    <w:right w:val="none" w:sz="0" w:space="0" w:color="auto"/>
                  </w:divBdr>
                  <w:divsChild>
                    <w:div w:id="1953003499">
                      <w:marLeft w:val="0"/>
                      <w:marRight w:val="0"/>
                      <w:marTop w:val="0"/>
                      <w:marBottom w:val="0"/>
                      <w:divBdr>
                        <w:top w:val="none" w:sz="0" w:space="0" w:color="auto"/>
                        <w:left w:val="none" w:sz="0" w:space="0" w:color="auto"/>
                        <w:bottom w:val="none" w:sz="0" w:space="0" w:color="auto"/>
                        <w:right w:val="none" w:sz="0" w:space="0" w:color="auto"/>
                      </w:divBdr>
                    </w:div>
                    <w:div w:id="288098428">
                      <w:marLeft w:val="0"/>
                      <w:marRight w:val="0"/>
                      <w:marTop w:val="0"/>
                      <w:marBottom w:val="0"/>
                      <w:divBdr>
                        <w:top w:val="none" w:sz="0" w:space="0" w:color="auto"/>
                        <w:left w:val="none" w:sz="0" w:space="0" w:color="auto"/>
                        <w:bottom w:val="none" w:sz="0" w:space="0" w:color="auto"/>
                        <w:right w:val="none" w:sz="0" w:space="0" w:color="auto"/>
                      </w:divBdr>
                    </w:div>
                    <w:div w:id="299922614">
                      <w:marLeft w:val="0"/>
                      <w:marRight w:val="0"/>
                      <w:marTop w:val="0"/>
                      <w:marBottom w:val="0"/>
                      <w:divBdr>
                        <w:top w:val="none" w:sz="0" w:space="0" w:color="auto"/>
                        <w:left w:val="none" w:sz="0" w:space="0" w:color="auto"/>
                        <w:bottom w:val="none" w:sz="0" w:space="0" w:color="auto"/>
                        <w:right w:val="none" w:sz="0" w:space="0" w:color="auto"/>
                      </w:divBdr>
                    </w:div>
                    <w:div w:id="100076682">
                      <w:marLeft w:val="0"/>
                      <w:marRight w:val="0"/>
                      <w:marTop w:val="0"/>
                      <w:marBottom w:val="0"/>
                      <w:divBdr>
                        <w:top w:val="none" w:sz="0" w:space="0" w:color="auto"/>
                        <w:left w:val="none" w:sz="0" w:space="0" w:color="auto"/>
                        <w:bottom w:val="none" w:sz="0" w:space="0" w:color="auto"/>
                        <w:right w:val="none" w:sz="0" w:space="0" w:color="auto"/>
                      </w:divBdr>
                    </w:div>
                    <w:div w:id="682361743">
                      <w:marLeft w:val="0"/>
                      <w:marRight w:val="0"/>
                      <w:marTop w:val="0"/>
                      <w:marBottom w:val="0"/>
                      <w:divBdr>
                        <w:top w:val="none" w:sz="0" w:space="0" w:color="auto"/>
                        <w:left w:val="none" w:sz="0" w:space="0" w:color="auto"/>
                        <w:bottom w:val="none" w:sz="0" w:space="0" w:color="auto"/>
                        <w:right w:val="none" w:sz="0" w:space="0" w:color="auto"/>
                      </w:divBdr>
                    </w:div>
                    <w:div w:id="378087628">
                      <w:marLeft w:val="0"/>
                      <w:marRight w:val="0"/>
                      <w:marTop w:val="0"/>
                      <w:marBottom w:val="0"/>
                      <w:divBdr>
                        <w:top w:val="none" w:sz="0" w:space="0" w:color="auto"/>
                        <w:left w:val="none" w:sz="0" w:space="0" w:color="auto"/>
                        <w:bottom w:val="none" w:sz="0" w:space="0" w:color="auto"/>
                        <w:right w:val="none" w:sz="0" w:space="0" w:color="auto"/>
                      </w:divBdr>
                    </w:div>
                    <w:div w:id="708845392">
                      <w:marLeft w:val="0"/>
                      <w:marRight w:val="0"/>
                      <w:marTop w:val="0"/>
                      <w:marBottom w:val="0"/>
                      <w:divBdr>
                        <w:top w:val="none" w:sz="0" w:space="0" w:color="auto"/>
                        <w:left w:val="none" w:sz="0" w:space="0" w:color="auto"/>
                        <w:bottom w:val="none" w:sz="0" w:space="0" w:color="auto"/>
                        <w:right w:val="none" w:sz="0" w:space="0" w:color="auto"/>
                      </w:divBdr>
                    </w:div>
                    <w:div w:id="1211765241">
                      <w:marLeft w:val="0"/>
                      <w:marRight w:val="0"/>
                      <w:marTop w:val="0"/>
                      <w:marBottom w:val="0"/>
                      <w:divBdr>
                        <w:top w:val="none" w:sz="0" w:space="0" w:color="auto"/>
                        <w:left w:val="none" w:sz="0" w:space="0" w:color="auto"/>
                        <w:bottom w:val="none" w:sz="0" w:space="0" w:color="auto"/>
                        <w:right w:val="none" w:sz="0" w:space="0" w:color="auto"/>
                      </w:divBdr>
                    </w:div>
                    <w:div w:id="2128815893">
                      <w:marLeft w:val="0"/>
                      <w:marRight w:val="0"/>
                      <w:marTop w:val="0"/>
                      <w:marBottom w:val="0"/>
                      <w:divBdr>
                        <w:top w:val="none" w:sz="0" w:space="0" w:color="auto"/>
                        <w:left w:val="none" w:sz="0" w:space="0" w:color="auto"/>
                        <w:bottom w:val="none" w:sz="0" w:space="0" w:color="auto"/>
                        <w:right w:val="none" w:sz="0" w:space="0" w:color="auto"/>
                      </w:divBdr>
                    </w:div>
                    <w:div w:id="1865244958">
                      <w:marLeft w:val="0"/>
                      <w:marRight w:val="0"/>
                      <w:marTop w:val="0"/>
                      <w:marBottom w:val="0"/>
                      <w:divBdr>
                        <w:top w:val="none" w:sz="0" w:space="0" w:color="auto"/>
                        <w:left w:val="none" w:sz="0" w:space="0" w:color="auto"/>
                        <w:bottom w:val="none" w:sz="0" w:space="0" w:color="auto"/>
                        <w:right w:val="none" w:sz="0" w:space="0" w:color="auto"/>
                      </w:divBdr>
                    </w:div>
                  </w:divsChild>
                </w:div>
                <w:div w:id="986594629">
                  <w:marLeft w:val="0"/>
                  <w:marRight w:val="0"/>
                  <w:marTop w:val="0"/>
                  <w:marBottom w:val="0"/>
                  <w:divBdr>
                    <w:top w:val="none" w:sz="0" w:space="0" w:color="auto"/>
                    <w:left w:val="none" w:sz="0" w:space="0" w:color="auto"/>
                    <w:bottom w:val="none" w:sz="0" w:space="0" w:color="auto"/>
                    <w:right w:val="none" w:sz="0" w:space="0" w:color="auto"/>
                  </w:divBdr>
                  <w:divsChild>
                    <w:div w:id="1309941330">
                      <w:marLeft w:val="0"/>
                      <w:marRight w:val="0"/>
                      <w:marTop w:val="0"/>
                      <w:marBottom w:val="0"/>
                      <w:divBdr>
                        <w:top w:val="none" w:sz="0" w:space="0" w:color="auto"/>
                        <w:left w:val="none" w:sz="0" w:space="0" w:color="auto"/>
                        <w:bottom w:val="none" w:sz="0" w:space="0" w:color="auto"/>
                        <w:right w:val="none" w:sz="0" w:space="0" w:color="auto"/>
                      </w:divBdr>
                    </w:div>
                  </w:divsChild>
                </w:div>
                <w:div w:id="1423911445">
                  <w:marLeft w:val="0"/>
                  <w:marRight w:val="0"/>
                  <w:marTop w:val="0"/>
                  <w:marBottom w:val="0"/>
                  <w:divBdr>
                    <w:top w:val="none" w:sz="0" w:space="0" w:color="auto"/>
                    <w:left w:val="none" w:sz="0" w:space="0" w:color="auto"/>
                    <w:bottom w:val="none" w:sz="0" w:space="0" w:color="auto"/>
                    <w:right w:val="none" w:sz="0" w:space="0" w:color="auto"/>
                  </w:divBdr>
                  <w:divsChild>
                    <w:div w:id="600918012">
                      <w:marLeft w:val="0"/>
                      <w:marRight w:val="0"/>
                      <w:marTop w:val="0"/>
                      <w:marBottom w:val="0"/>
                      <w:divBdr>
                        <w:top w:val="none" w:sz="0" w:space="0" w:color="auto"/>
                        <w:left w:val="none" w:sz="0" w:space="0" w:color="auto"/>
                        <w:bottom w:val="none" w:sz="0" w:space="0" w:color="auto"/>
                        <w:right w:val="none" w:sz="0" w:space="0" w:color="auto"/>
                      </w:divBdr>
                    </w:div>
                    <w:div w:id="425228230">
                      <w:marLeft w:val="0"/>
                      <w:marRight w:val="0"/>
                      <w:marTop w:val="0"/>
                      <w:marBottom w:val="0"/>
                      <w:divBdr>
                        <w:top w:val="none" w:sz="0" w:space="0" w:color="auto"/>
                        <w:left w:val="none" w:sz="0" w:space="0" w:color="auto"/>
                        <w:bottom w:val="none" w:sz="0" w:space="0" w:color="auto"/>
                        <w:right w:val="none" w:sz="0" w:space="0" w:color="auto"/>
                      </w:divBdr>
                    </w:div>
                    <w:div w:id="377903684">
                      <w:marLeft w:val="0"/>
                      <w:marRight w:val="0"/>
                      <w:marTop w:val="0"/>
                      <w:marBottom w:val="0"/>
                      <w:divBdr>
                        <w:top w:val="none" w:sz="0" w:space="0" w:color="auto"/>
                        <w:left w:val="none" w:sz="0" w:space="0" w:color="auto"/>
                        <w:bottom w:val="none" w:sz="0" w:space="0" w:color="auto"/>
                        <w:right w:val="none" w:sz="0" w:space="0" w:color="auto"/>
                      </w:divBdr>
                    </w:div>
                    <w:div w:id="267857264">
                      <w:marLeft w:val="0"/>
                      <w:marRight w:val="0"/>
                      <w:marTop w:val="0"/>
                      <w:marBottom w:val="0"/>
                      <w:divBdr>
                        <w:top w:val="none" w:sz="0" w:space="0" w:color="auto"/>
                        <w:left w:val="none" w:sz="0" w:space="0" w:color="auto"/>
                        <w:bottom w:val="none" w:sz="0" w:space="0" w:color="auto"/>
                        <w:right w:val="none" w:sz="0" w:space="0" w:color="auto"/>
                      </w:divBdr>
                    </w:div>
                    <w:div w:id="635136733">
                      <w:marLeft w:val="0"/>
                      <w:marRight w:val="0"/>
                      <w:marTop w:val="0"/>
                      <w:marBottom w:val="0"/>
                      <w:divBdr>
                        <w:top w:val="none" w:sz="0" w:space="0" w:color="auto"/>
                        <w:left w:val="none" w:sz="0" w:space="0" w:color="auto"/>
                        <w:bottom w:val="none" w:sz="0" w:space="0" w:color="auto"/>
                        <w:right w:val="none" w:sz="0" w:space="0" w:color="auto"/>
                      </w:divBdr>
                    </w:div>
                    <w:div w:id="1170564369">
                      <w:marLeft w:val="0"/>
                      <w:marRight w:val="0"/>
                      <w:marTop w:val="0"/>
                      <w:marBottom w:val="0"/>
                      <w:divBdr>
                        <w:top w:val="none" w:sz="0" w:space="0" w:color="auto"/>
                        <w:left w:val="none" w:sz="0" w:space="0" w:color="auto"/>
                        <w:bottom w:val="none" w:sz="0" w:space="0" w:color="auto"/>
                        <w:right w:val="none" w:sz="0" w:space="0" w:color="auto"/>
                      </w:divBdr>
                    </w:div>
                    <w:div w:id="1666931849">
                      <w:marLeft w:val="0"/>
                      <w:marRight w:val="0"/>
                      <w:marTop w:val="0"/>
                      <w:marBottom w:val="0"/>
                      <w:divBdr>
                        <w:top w:val="none" w:sz="0" w:space="0" w:color="auto"/>
                        <w:left w:val="none" w:sz="0" w:space="0" w:color="auto"/>
                        <w:bottom w:val="none" w:sz="0" w:space="0" w:color="auto"/>
                        <w:right w:val="none" w:sz="0" w:space="0" w:color="auto"/>
                      </w:divBdr>
                    </w:div>
                    <w:div w:id="315187059">
                      <w:marLeft w:val="0"/>
                      <w:marRight w:val="0"/>
                      <w:marTop w:val="0"/>
                      <w:marBottom w:val="0"/>
                      <w:divBdr>
                        <w:top w:val="none" w:sz="0" w:space="0" w:color="auto"/>
                        <w:left w:val="none" w:sz="0" w:space="0" w:color="auto"/>
                        <w:bottom w:val="none" w:sz="0" w:space="0" w:color="auto"/>
                        <w:right w:val="none" w:sz="0" w:space="0" w:color="auto"/>
                      </w:divBdr>
                    </w:div>
                  </w:divsChild>
                </w:div>
                <w:div w:id="328100335">
                  <w:marLeft w:val="0"/>
                  <w:marRight w:val="0"/>
                  <w:marTop w:val="0"/>
                  <w:marBottom w:val="0"/>
                  <w:divBdr>
                    <w:top w:val="none" w:sz="0" w:space="0" w:color="auto"/>
                    <w:left w:val="none" w:sz="0" w:space="0" w:color="auto"/>
                    <w:bottom w:val="none" w:sz="0" w:space="0" w:color="auto"/>
                    <w:right w:val="none" w:sz="0" w:space="0" w:color="auto"/>
                  </w:divBdr>
                  <w:divsChild>
                    <w:div w:id="1925531597">
                      <w:marLeft w:val="0"/>
                      <w:marRight w:val="0"/>
                      <w:marTop w:val="0"/>
                      <w:marBottom w:val="0"/>
                      <w:divBdr>
                        <w:top w:val="none" w:sz="0" w:space="0" w:color="auto"/>
                        <w:left w:val="none" w:sz="0" w:space="0" w:color="auto"/>
                        <w:bottom w:val="none" w:sz="0" w:space="0" w:color="auto"/>
                        <w:right w:val="none" w:sz="0" w:space="0" w:color="auto"/>
                      </w:divBdr>
                    </w:div>
                  </w:divsChild>
                </w:div>
                <w:div w:id="1490445113">
                  <w:marLeft w:val="0"/>
                  <w:marRight w:val="0"/>
                  <w:marTop w:val="0"/>
                  <w:marBottom w:val="0"/>
                  <w:divBdr>
                    <w:top w:val="none" w:sz="0" w:space="0" w:color="auto"/>
                    <w:left w:val="none" w:sz="0" w:space="0" w:color="auto"/>
                    <w:bottom w:val="none" w:sz="0" w:space="0" w:color="auto"/>
                    <w:right w:val="none" w:sz="0" w:space="0" w:color="auto"/>
                  </w:divBdr>
                  <w:divsChild>
                    <w:div w:id="446971427">
                      <w:marLeft w:val="0"/>
                      <w:marRight w:val="0"/>
                      <w:marTop w:val="0"/>
                      <w:marBottom w:val="0"/>
                      <w:divBdr>
                        <w:top w:val="none" w:sz="0" w:space="0" w:color="auto"/>
                        <w:left w:val="none" w:sz="0" w:space="0" w:color="auto"/>
                        <w:bottom w:val="none" w:sz="0" w:space="0" w:color="auto"/>
                        <w:right w:val="none" w:sz="0" w:space="0" w:color="auto"/>
                      </w:divBdr>
                    </w:div>
                    <w:div w:id="1315139904">
                      <w:marLeft w:val="0"/>
                      <w:marRight w:val="0"/>
                      <w:marTop w:val="0"/>
                      <w:marBottom w:val="0"/>
                      <w:divBdr>
                        <w:top w:val="none" w:sz="0" w:space="0" w:color="auto"/>
                        <w:left w:val="none" w:sz="0" w:space="0" w:color="auto"/>
                        <w:bottom w:val="none" w:sz="0" w:space="0" w:color="auto"/>
                        <w:right w:val="none" w:sz="0" w:space="0" w:color="auto"/>
                      </w:divBdr>
                    </w:div>
                  </w:divsChild>
                </w:div>
                <w:div w:id="521358910">
                  <w:marLeft w:val="0"/>
                  <w:marRight w:val="0"/>
                  <w:marTop w:val="0"/>
                  <w:marBottom w:val="0"/>
                  <w:divBdr>
                    <w:top w:val="none" w:sz="0" w:space="0" w:color="auto"/>
                    <w:left w:val="none" w:sz="0" w:space="0" w:color="auto"/>
                    <w:bottom w:val="none" w:sz="0" w:space="0" w:color="auto"/>
                    <w:right w:val="none" w:sz="0" w:space="0" w:color="auto"/>
                  </w:divBdr>
                  <w:divsChild>
                    <w:div w:id="947735434">
                      <w:marLeft w:val="0"/>
                      <w:marRight w:val="0"/>
                      <w:marTop w:val="0"/>
                      <w:marBottom w:val="0"/>
                      <w:divBdr>
                        <w:top w:val="none" w:sz="0" w:space="0" w:color="auto"/>
                        <w:left w:val="none" w:sz="0" w:space="0" w:color="auto"/>
                        <w:bottom w:val="none" w:sz="0" w:space="0" w:color="auto"/>
                        <w:right w:val="none" w:sz="0" w:space="0" w:color="auto"/>
                      </w:divBdr>
                    </w:div>
                    <w:div w:id="355351640">
                      <w:marLeft w:val="0"/>
                      <w:marRight w:val="0"/>
                      <w:marTop w:val="0"/>
                      <w:marBottom w:val="0"/>
                      <w:divBdr>
                        <w:top w:val="none" w:sz="0" w:space="0" w:color="auto"/>
                        <w:left w:val="none" w:sz="0" w:space="0" w:color="auto"/>
                        <w:bottom w:val="none" w:sz="0" w:space="0" w:color="auto"/>
                        <w:right w:val="none" w:sz="0" w:space="0" w:color="auto"/>
                      </w:divBdr>
                    </w:div>
                    <w:div w:id="135536722">
                      <w:marLeft w:val="0"/>
                      <w:marRight w:val="0"/>
                      <w:marTop w:val="0"/>
                      <w:marBottom w:val="0"/>
                      <w:divBdr>
                        <w:top w:val="none" w:sz="0" w:space="0" w:color="auto"/>
                        <w:left w:val="none" w:sz="0" w:space="0" w:color="auto"/>
                        <w:bottom w:val="none" w:sz="0" w:space="0" w:color="auto"/>
                        <w:right w:val="none" w:sz="0" w:space="0" w:color="auto"/>
                      </w:divBdr>
                    </w:div>
                    <w:div w:id="1951934459">
                      <w:marLeft w:val="0"/>
                      <w:marRight w:val="0"/>
                      <w:marTop w:val="0"/>
                      <w:marBottom w:val="0"/>
                      <w:divBdr>
                        <w:top w:val="none" w:sz="0" w:space="0" w:color="auto"/>
                        <w:left w:val="none" w:sz="0" w:space="0" w:color="auto"/>
                        <w:bottom w:val="none" w:sz="0" w:space="0" w:color="auto"/>
                        <w:right w:val="none" w:sz="0" w:space="0" w:color="auto"/>
                      </w:divBdr>
                    </w:div>
                    <w:div w:id="1699160576">
                      <w:marLeft w:val="0"/>
                      <w:marRight w:val="0"/>
                      <w:marTop w:val="0"/>
                      <w:marBottom w:val="0"/>
                      <w:divBdr>
                        <w:top w:val="none" w:sz="0" w:space="0" w:color="auto"/>
                        <w:left w:val="none" w:sz="0" w:space="0" w:color="auto"/>
                        <w:bottom w:val="none" w:sz="0" w:space="0" w:color="auto"/>
                        <w:right w:val="none" w:sz="0" w:space="0" w:color="auto"/>
                      </w:divBdr>
                    </w:div>
                    <w:div w:id="1584530805">
                      <w:marLeft w:val="0"/>
                      <w:marRight w:val="0"/>
                      <w:marTop w:val="0"/>
                      <w:marBottom w:val="0"/>
                      <w:divBdr>
                        <w:top w:val="none" w:sz="0" w:space="0" w:color="auto"/>
                        <w:left w:val="none" w:sz="0" w:space="0" w:color="auto"/>
                        <w:bottom w:val="none" w:sz="0" w:space="0" w:color="auto"/>
                        <w:right w:val="none" w:sz="0" w:space="0" w:color="auto"/>
                      </w:divBdr>
                    </w:div>
                    <w:div w:id="1526555552">
                      <w:marLeft w:val="0"/>
                      <w:marRight w:val="0"/>
                      <w:marTop w:val="0"/>
                      <w:marBottom w:val="0"/>
                      <w:divBdr>
                        <w:top w:val="none" w:sz="0" w:space="0" w:color="auto"/>
                        <w:left w:val="none" w:sz="0" w:space="0" w:color="auto"/>
                        <w:bottom w:val="none" w:sz="0" w:space="0" w:color="auto"/>
                        <w:right w:val="none" w:sz="0" w:space="0" w:color="auto"/>
                      </w:divBdr>
                    </w:div>
                  </w:divsChild>
                </w:div>
                <w:div w:id="870655691">
                  <w:marLeft w:val="0"/>
                  <w:marRight w:val="0"/>
                  <w:marTop w:val="0"/>
                  <w:marBottom w:val="0"/>
                  <w:divBdr>
                    <w:top w:val="none" w:sz="0" w:space="0" w:color="auto"/>
                    <w:left w:val="none" w:sz="0" w:space="0" w:color="auto"/>
                    <w:bottom w:val="none" w:sz="0" w:space="0" w:color="auto"/>
                    <w:right w:val="none" w:sz="0" w:space="0" w:color="auto"/>
                  </w:divBdr>
                  <w:divsChild>
                    <w:div w:id="1127940961">
                      <w:marLeft w:val="0"/>
                      <w:marRight w:val="0"/>
                      <w:marTop w:val="0"/>
                      <w:marBottom w:val="0"/>
                      <w:divBdr>
                        <w:top w:val="none" w:sz="0" w:space="0" w:color="auto"/>
                        <w:left w:val="none" w:sz="0" w:space="0" w:color="auto"/>
                        <w:bottom w:val="none" w:sz="0" w:space="0" w:color="auto"/>
                        <w:right w:val="none" w:sz="0" w:space="0" w:color="auto"/>
                      </w:divBdr>
                    </w:div>
                  </w:divsChild>
                </w:div>
                <w:div w:id="1789002806">
                  <w:marLeft w:val="0"/>
                  <w:marRight w:val="0"/>
                  <w:marTop w:val="0"/>
                  <w:marBottom w:val="0"/>
                  <w:divBdr>
                    <w:top w:val="none" w:sz="0" w:space="0" w:color="auto"/>
                    <w:left w:val="none" w:sz="0" w:space="0" w:color="auto"/>
                    <w:bottom w:val="none" w:sz="0" w:space="0" w:color="auto"/>
                    <w:right w:val="none" w:sz="0" w:space="0" w:color="auto"/>
                  </w:divBdr>
                  <w:divsChild>
                    <w:div w:id="1488672354">
                      <w:marLeft w:val="0"/>
                      <w:marRight w:val="0"/>
                      <w:marTop w:val="0"/>
                      <w:marBottom w:val="0"/>
                      <w:divBdr>
                        <w:top w:val="none" w:sz="0" w:space="0" w:color="auto"/>
                        <w:left w:val="none" w:sz="0" w:space="0" w:color="auto"/>
                        <w:bottom w:val="none" w:sz="0" w:space="0" w:color="auto"/>
                        <w:right w:val="none" w:sz="0" w:space="0" w:color="auto"/>
                      </w:divBdr>
                    </w:div>
                    <w:div w:id="160120389">
                      <w:marLeft w:val="0"/>
                      <w:marRight w:val="0"/>
                      <w:marTop w:val="0"/>
                      <w:marBottom w:val="0"/>
                      <w:divBdr>
                        <w:top w:val="none" w:sz="0" w:space="0" w:color="auto"/>
                        <w:left w:val="none" w:sz="0" w:space="0" w:color="auto"/>
                        <w:bottom w:val="none" w:sz="0" w:space="0" w:color="auto"/>
                        <w:right w:val="none" w:sz="0" w:space="0" w:color="auto"/>
                      </w:divBdr>
                    </w:div>
                  </w:divsChild>
                </w:div>
                <w:div w:id="47068917">
                  <w:marLeft w:val="0"/>
                  <w:marRight w:val="0"/>
                  <w:marTop w:val="0"/>
                  <w:marBottom w:val="0"/>
                  <w:divBdr>
                    <w:top w:val="none" w:sz="0" w:space="0" w:color="auto"/>
                    <w:left w:val="none" w:sz="0" w:space="0" w:color="auto"/>
                    <w:bottom w:val="none" w:sz="0" w:space="0" w:color="auto"/>
                    <w:right w:val="none" w:sz="0" w:space="0" w:color="auto"/>
                  </w:divBdr>
                  <w:divsChild>
                    <w:div w:id="34240589">
                      <w:marLeft w:val="0"/>
                      <w:marRight w:val="0"/>
                      <w:marTop w:val="0"/>
                      <w:marBottom w:val="0"/>
                      <w:divBdr>
                        <w:top w:val="none" w:sz="0" w:space="0" w:color="auto"/>
                        <w:left w:val="none" w:sz="0" w:space="0" w:color="auto"/>
                        <w:bottom w:val="none" w:sz="0" w:space="0" w:color="auto"/>
                        <w:right w:val="none" w:sz="0" w:space="0" w:color="auto"/>
                      </w:divBdr>
                    </w:div>
                    <w:div w:id="1132209824">
                      <w:marLeft w:val="0"/>
                      <w:marRight w:val="0"/>
                      <w:marTop w:val="0"/>
                      <w:marBottom w:val="0"/>
                      <w:divBdr>
                        <w:top w:val="none" w:sz="0" w:space="0" w:color="auto"/>
                        <w:left w:val="none" w:sz="0" w:space="0" w:color="auto"/>
                        <w:bottom w:val="none" w:sz="0" w:space="0" w:color="auto"/>
                        <w:right w:val="none" w:sz="0" w:space="0" w:color="auto"/>
                      </w:divBdr>
                    </w:div>
                    <w:div w:id="1495295031">
                      <w:marLeft w:val="0"/>
                      <w:marRight w:val="0"/>
                      <w:marTop w:val="0"/>
                      <w:marBottom w:val="0"/>
                      <w:divBdr>
                        <w:top w:val="none" w:sz="0" w:space="0" w:color="auto"/>
                        <w:left w:val="none" w:sz="0" w:space="0" w:color="auto"/>
                        <w:bottom w:val="none" w:sz="0" w:space="0" w:color="auto"/>
                        <w:right w:val="none" w:sz="0" w:space="0" w:color="auto"/>
                      </w:divBdr>
                    </w:div>
                    <w:div w:id="691106054">
                      <w:marLeft w:val="0"/>
                      <w:marRight w:val="0"/>
                      <w:marTop w:val="0"/>
                      <w:marBottom w:val="0"/>
                      <w:divBdr>
                        <w:top w:val="none" w:sz="0" w:space="0" w:color="auto"/>
                        <w:left w:val="none" w:sz="0" w:space="0" w:color="auto"/>
                        <w:bottom w:val="none" w:sz="0" w:space="0" w:color="auto"/>
                        <w:right w:val="none" w:sz="0" w:space="0" w:color="auto"/>
                      </w:divBdr>
                    </w:div>
                    <w:div w:id="244414110">
                      <w:marLeft w:val="0"/>
                      <w:marRight w:val="0"/>
                      <w:marTop w:val="0"/>
                      <w:marBottom w:val="0"/>
                      <w:divBdr>
                        <w:top w:val="none" w:sz="0" w:space="0" w:color="auto"/>
                        <w:left w:val="none" w:sz="0" w:space="0" w:color="auto"/>
                        <w:bottom w:val="none" w:sz="0" w:space="0" w:color="auto"/>
                        <w:right w:val="none" w:sz="0" w:space="0" w:color="auto"/>
                      </w:divBdr>
                    </w:div>
                    <w:div w:id="846402543">
                      <w:marLeft w:val="0"/>
                      <w:marRight w:val="0"/>
                      <w:marTop w:val="0"/>
                      <w:marBottom w:val="0"/>
                      <w:divBdr>
                        <w:top w:val="none" w:sz="0" w:space="0" w:color="auto"/>
                        <w:left w:val="none" w:sz="0" w:space="0" w:color="auto"/>
                        <w:bottom w:val="none" w:sz="0" w:space="0" w:color="auto"/>
                        <w:right w:val="none" w:sz="0" w:space="0" w:color="auto"/>
                      </w:divBdr>
                    </w:div>
                    <w:div w:id="1146631584">
                      <w:marLeft w:val="0"/>
                      <w:marRight w:val="0"/>
                      <w:marTop w:val="0"/>
                      <w:marBottom w:val="0"/>
                      <w:divBdr>
                        <w:top w:val="none" w:sz="0" w:space="0" w:color="auto"/>
                        <w:left w:val="none" w:sz="0" w:space="0" w:color="auto"/>
                        <w:bottom w:val="none" w:sz="0" w:space="0" w:color="auto"/>
                        <w:right w:val="none" w:sz="0" w:space="0" w:color="auto"/>
                      </w:divBdr>
                    </w:div>
                    <w:div w:id="1113548608">
                      <w:marLeft w:val="0"/>
                      <w:marRight w:val="0"/>
                      <w:marTop w:val="0"/>
                      <w:marBottom w:val="0"/>
                      <w:divBdr>
                        <w:top w:val="none" w:sz="0" w:space="0" w:color="auto"/>
                        <w:left w:val="none" w:sz="0" w:space="0" w:color="auto"/>
                        <w:bottom w:val="none" w:sz="0" w:space="0" w:color="auto"/>
                        <w:right w:val="none" w:sz="0" w:space="0" w:color="auto"/>
                      </w:divBdr>
                    </w:div>
                    <w:div w:id="368263643">
                      <w:marLeft w:val="0"/>
                      <w:marRight w:val="0"/>
                      <w:marTop w:val="0"/>
                      <w:marBottom w:val="0"/>
                      <w:divBdr>
                        <w:top w:val="none" w:sz="0" w:space="0" w:color="auto"/>
                        <w:left w:val="none" w:sz="0" w:space="0" w:color="auto"/>
                        <w:bottom w:val="none" w:sz="0" w:space="0" w:color="auto"/>
                        <w:right w:val="none" w:sz="0" w:space="0" w:color="auto"/>
                      </w:divBdr>
                    </w:div>
                  </w:divsChild>
                </w:div>
                <w:div w:id="1783063847">
                  <w:marLeft w:val="0"/>
                  <w:marRight w:val="0"/>
                  <w:marTop w:val="0"/>
                  <w:marBottom w:val="0"/>
                  <w:divBdr>
                    <w:top w:val="none" w:sz="0" w:space="0" w:color="auto"/>
                    <w:left w:val="none" w:sz="0" w:space="0" w:color="auto"/>
                    <w:bottom w:val="none" w:sz="0" w:space="0" w:color="auto"/>
                    <w:right w:val="none" w:sz="0" w:space="0" w:color="auto"/>
                  </w:divBdr>
                  <w:divsChild>
                    <w:div w:id="1901548813">
                      <w:marLeft w:val="0"/>
                      <w:marRight w:val="0"/>
                      <w:marTop w:val="0"/>
                      <w:marBottom w:val="0"/>
                      <w:divBdr>
                        <w:top w:val="none" w:sz="0" w:space="0" w:color="auto"/>
                        <w:left w:val="none" w:sz="0" w:space="0" w:color="auto"/>
                        <w:bottom w:val="none" w:sz="0" w:space="0" w:color="auto"/>
                        <w:right w:val="none" w:sz="0" w:space="0" w:color="auto"/>
                      </w:divBdr>
                    </w:div>
                  </w:divsChild>
                </w:div>
                <w:div w:id="1960185210">
                  <w:marLeft w:val="0"/>
                  <w:marRight w:val="0"/>
                  <w:marTop w:val="0"/>
                  <w:marBottom w:val="0"/>
                  <w:divBdr>
                    <w:top w:val="none" w:sz="0" w:space="0" w:color="auto"/>
                    <w:left w:val="none" w:sz="0" w:space="0" w:color="auto"/>
                    <w:bottom w:val="none" w:sz="0" w:space="0" w:color="auto"/>
                    <w:right w:val="none" w:sz="0" w:space="0" w:color="auto"/>
                  </w:divBdr>
                  <w:divsChild>
                    <w:div w:id="671950493">
                      <w:marLeft w:val="0"/>
                      <w:marRight w:val="0"/>
                      <w:marTop w:val="0"/>
                      <w:marBottom w:val="0"/>
                      <w:divBdr>
                        <w:top w:val="none" w:sz="0" w:space="0" w:color="auto"/>
                        <w:left w:val="none" w:sz="0" w:space="0" w:color="auto"/>
                        <w:bottom w:val="none" w:sz="0" w:space="0" w:color="auto"/>
                        <w:right w:val="none" w:sz="0" w:space="0" w:color="auto"/>
                      </w:divBdr>
                    </w:div>
                    <w:div w:id="1818565583">
                      <w:marLeft w:val="0"/>
                      <w:marRight w:val="0"/>
                      <w:marTop w:val="0"/>
                      <w:marBottom w:val="0"/>
                      <w:divBdr>
                        <w:top w:val="none" w:sz="0" w:space="0" w:color="auto"/>
                        <w:left w:val="none" w:sz="0" w:space="0" w:color="auto"/>
                        <w:bottom w:val="none" w:sz="0" w:space="0" w:color="auto"/>
                        <w:right w:val="none" w:sz="0" w:space="0" w:color="auto"/>
                      </w:divBdr>
                    </w:div>
                  </w:divsChild>
                </w:div>
                <w:div w:id="2082945846">
                  <w:marLeft w:val="0"/>
                  <w:marRight w:val="0"/>
                  <w:marTop w:val="0"/>
                  <w:marBottom w:val="0"/>
                  <w:divBdr>
                    <w:top w:val="none" w:sz="0" w:space="0" w:color="auto"/>
                    <w:left w:val="none" w:sz="0" w:space="0" w:color="auto"/>
                    <w:bottom w:val="none" w:sz="0" w:space="0" w:color="auto"/>
                    <w:right w:val="none" w:sz="0" w:space="0" w:color="auto"/>
                  </w:divBdr>
                  <w:divsChild>
                    <w:div w:id="2114593899">
                      <w:marLeft w:val="0"/>
                      <w:marRight w:val="0"/>
                      <w:marTop w:val="0"/>
                      <w:marBottom w:val="0"/>
                      <w:divBdr>
                        <w:top w:val="none" w:sz="0" w:space="0" w:color="auto"/>
                        <w:left w:val="none" w:sz="0" w:space="0" w:color="auto"/>
                        <w:bottom w:val="none" w:sz="0" w:space="0" w:color="auto"/>
                        <w:right w:val="none" w:sz="0" w:space="0" w:color="auto"/>
                      </w:divBdr>
                    </w:div>
                    <w:div w:id="886139068">
                      <w:marLeft w:val="0"/>
                      <w:marRight w:val="0"/>
                      <w:marTop w:val="0"/>
                      <w:marBottom w:val="0"/>
                      <w:divBdr>
                        <w:top w:val="none" w:sz="0" w:space="0" w:color="auto"/>
                        <w:left w:val="none" w:sz="0" w:space="0" w:color="auto"/>
                        <w:bottom w:val="none" w:sz="0" w:space="0" w:color="auto"/>
                        <w:right w:val="none" w:sz="0" w:space="0" w:color="auto"/>
                      </w:divBdr>
                    </w:div>
                    <w:div w:id="392778657">
                      <w:marLeft w:val="0"/>
                      <w:marRight w:val="0"/>
                      <w:marTop w:val="0"/>
                      <w:marBottom w:val="0"/>
                      <w:divBdr>
                        <w:top w:val="none" w:sz="0" w:space="0" w:color="auto"/>
                        <w:left w:val="none" w:sz="0" w:space="0" w:color="auto"/>
                        <w:bottom w:val="none" w:sz="0" w:space="0" w:color="auto"/>
                        <w:right w:val="none" w:sz="0" w:space="0" w:color="auto"/>
                      </w:divBdr>
                    </w:div>
                    <w:div w:id="1591617192">
                      <w:marLeft w:val="0"/>
                      <w:marRight w:val="0"/>
                      <w:marTop w:val="0"/>
                      <w:marBottom w:val="0"/>
                      <w:divBdr>
                        <w:top w:val="none" w:sz="0" w:space="0" w:color="auto"/>
                        <w:left w:val="none" w:sz="0" w:space="0" w:color="auto"/>
                        <w:bottom w:val="none" w:sz="0" w:space="0" w:color="auto"/>
                        <w:right w:val="none" w:sz="0" w:space="0" w:color="auto"/>
                      </w:divBdr>
                    </w:div>
                    <w:div w:id="90978464">
                      <w:marLeft w:val="0"/>
                      <w:marRight w:val="0"/>
                      <w:marTop w:val="0"/>
                      <w:marBottom w:val="0"/>
                      <w:divBdr>
                        <w:top w:val="none" w:sz="0" w:space="0" w:color="auto"/>
                        <w:left w:val="none" w:sz="0" w:space="0" w:color="auto"/>
                        <w:bottom w:val="none" w:sz="0" w:space="0" w:color="auto"/>
                        <w:right w:val="none" w:sz="0" w:space="0" w:color="auto"/>
                      </w:divBdr>
                    </w:div>
                    <w:div w:id="2097283992">
                      <w:marLeft w:val="0"/>
                      <w:marRight w:val="0"/>
                      <w:marTop w:val="0"/>
                      <w:marBottom w:val="0"/>
                      <w:divBdr>
                        <w:top w:val="none" w:sz="0" w:space="0" w:color="auto"/>
                        <w:left w:val="none" w:sz="0" w:space="0" w:color="auto"/>
                        <w:bottom w:val="none" w:sz="0" w:space="0" w:color="auto"/>
                        <w:right w:val="none" w:sz="0" w:space="0" w:color="auto"/>
                      </w:divBdr>
                    </w:div>
                    <w:div w:id="1627543763">
                      <w:marLeft w:val="0"/>
                      <w:marRight w:val="0"/>
                      <w:marTop w:val="0"/>
                      <w:marBottom w:val="0"/>
                      <w:divBdr>
                        <w:top w:val="none" w:sz="0" w:space="0" w:color="auto"/>
                        <w:left w:val="none" w:sz="0" w:space="0" w:color="auto"/>
                        <w:bottom w:val="none" w:sz="0" w:space="0" w:color="auto"/>
                        <w:right w:val="none" w:sz="0" w:space="0" w:color="auto"/>
                      </w:divBdr>
                    </w:div>
                    <w:div w:id="1109355934">
                      <w:marLeft w:val="0"/>
                      <w:marRight w:val="0"/>
                      <w:marTop w:val="0"/>
                      <w:marBottom w:val="0"/>
                      <w:divBdr>
                        <w:top w:val="none" w:sz="0" w:space="0" w:color="auto"/>
                        <w:left w:val="none" w:sz="0" w:space="0" w:color="auto"/>
                        <w:bottom w:val="none" w:sz="0" w:space="0" w:color="auto"/>
                        <w:right w:val="none" w:sz="0" w:space="0" w:color="auto"/>
                      </w:divBdr>
                    </w:div>
                  </w:divsChild>
                </w:div>
                <w:div w:id="303394706">
                  <w:marLeft w:val="0"/>
                  <w:marRight w:val="0"/>
                  <w:marTop w:val="0"/>
                  <w:marBottom w:val="0"/>
                  <w:divBdr>
                    <w:top w:val="none" w:sz="0" w:space="0" w:color="auto"/>
                    <w:left w:val="none" w:sz="0" w:space="0" w:color="auto"/>
                    <w:bottom w:val="none" w:sz="0" w:space="0" w:color="auto"/>
                    <w:right w:val="none" w:sz="0" w:space="0" w:color="auto"/>
                  </w:divBdr>
                  <w:divsChild>
                    <w:div w:id="249584207">
                      <w:marLeft w:val="0"/>
                      <w:marRight w:val="0"/>
                      <w:marTop w:val="0"/>
                      <w:marBottom w:val="0"/>
                      <w:divBdr>
                        <w:top w:val="none" w:sz="0" w:space="0" w:color="auto"/>
                        <w:left w:val="none" w:sz="0" w:space="0" w:color="auto"/>
                        <w:bottom w:val="none" w:sz="0" w:space="0" w:color="auto"/>
                        <w:right w:val="none" w:sz="0" w:space="0" w:color="auto"/>
                      </w:divBdr>
                    </w:div>
                    <w:div w:id="472253971">
                      <w:marLeft w:val="0"/>
                      <w:marRight w:val="0"/>
                      <w:marTop w:val="0"/>
                      <w:marBottom w:val="0"/>
                      <w:divBdr>
                        <w:top w:val="none" w:sz="0" w:space="0" w:color="auto"/>
                        <w:left w:val="none" w:sz="0" w:space="0" w:color="auto"/>
                        <w:bottom w:val="none" w:sz="0" w:space="0" w:color="auto"/>
                        <w:right w:val="none" w:sz="0" w:space="0" w:color="auto"/>
                      </w:divBdr>
                    </w:div>
                    <w:div w:id="2108961088">
                      <w:marLeft w:val="0"/>
                      <w:marRight w:val="0"/>
                      <w:marTop w:val="0"/>
                      <w:marBottom w:val="0"/>
                      <w:divBdr>
                        <w:top w:val="none" w:sz="0" w:space="0" w:color="auto"/>
                        <w:left w:val="none" w:sz="0" w:space="0" w:color="auto"/>
                        <w:bottom w:val="none" w:sz="0" w:space="0" w:color="auto"/>
                        <w:right w:val="none" w:sz="0" w:space="0" w:color="auto"/>
                      </w:divBdr>
                    </w:div>
                    <w:div w:id="1825851866">
                      <w:marLeft w:val="0"/>
                      <w:marRight w:val="0"/>
                      <w:marTop w:val="0"/>
                      <w:marBottom w:val="0"/>
                      <w:divBdr>
                        <w:top w:val="none" w:sz="0" w:space="0" w:color="auto"/>
                        <w:left w:val="none" w:sz="0" w:space="0" w:color="auto"/>
                        <w:bottom w:val="none" w:sz="0" w:space="0" w:color="auto"/>
                        <w:right w:val="none" w:sz="0" w:space="0" w:color="auto"/>
                      </w:divBdr>
                    </w:div>
                    <w:div w:id="1445686145">
                      <w:marLeft w:val="0"/>
                      <w:marRight w:val="0"/>
                      <w:marTop w:val="0"/>
                      <w:marBottom w:val="0"/>
                      <w:divBdr>
                        <w:top w:val="none" w:sz="0" w:space="0" w:color="auto"/>
                        <w:left w:val="none" w:sz="0" w:space="0" w:color="auto"/>
                        <w:bottom w:val="none" w:sz="0" w:space="0" w:color="auto"/>
                        <w:right w:val="none" w:sz="0" w:space="0" w:color="auto"/>
                      </w:divBdr>
                    </w:div>
                    <w:div w:id="148662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15487">
          <w:marLeft w:val="0"/>
          <w:marRight w:val="0"/>
          <w:marTop w:val="0"/>
          <w:marBottom w:val="0"/>
          <w:divBdr>
            <w:top w:val="none" w:sz="0" w:space="0" w:color="auto"/>
            <w:left w:val="none" w:sz="0" w:space="0" w:color="auto"/>
            <w:bottom w:val="none" w:sz="0" w:space="0" w:color="auto"/>
            <w:right w:val="none" w:sz="0" w:space="0" w:color="auto"/>
          </w:divBdr>
        </w:div>
        <w:div w:id="775055828">
          <w:marLeft w:val="0"/>
          <w:marRight w:val="0"/>
          <w:marTop w:val="0"/>
          <w:marBottom w:val="0"/>
          <w:divBdr>
            <w:top w:val="none" w:sz="0" w:space="0" w:color="auto"/>
            <w:left w:val="none" w:sz="0" w:space="0" w:color="auto"/>
            <w:bottom w:val="none" w:sz="0" w:space="0" w:color="auto"/>
            <w:right w:val="none" w:sz="0" w:space="0" w:color="auto"/>
          </w:divBdr>
        </w:div>
      </w:divsChild>
    </w:div>
    <w:div w:id="1200169807">
      <w:bodyDiv w:val="1"/>
      <w:marLeft w:val="0"/>
      <w:marRight w:val="0"/>
      <w:marTop w:val="0"/>
      <w:marBottom w:val="0"/>
      <w:divBdr>
        <w:top w:val="none" w:sz="0" w:space="0" w:color="auto"/>
        <w:left w:val="none" w:sz="0" w:space="0" w:color="auto"/>
        <w:bottom w:val="none" w:sz="0" w:space="0" w:color="auto"/>
        <w:right w:val="none" w:sz="0" w:space="0" w:color="auto"/>
      </w:divBdr>
      <w:divsChild>
        <w:div w:id="1341159208">
          <w:marLeft w:val="0"/>
          <w:marRight w:val="0"/>
          <w:marTop w:val="0"/>
          <w:marBottom w:val="0"/>
          <w:divBdr>
            <w:top w:val="none" w:sz="0" w:space="0" w:color="auto"/>
            <w:left w:val="none" w:sz="0" w:space="0" w:color="auto"/>
            <w:bottom w:val="none" w:sz="0" w:space="0" w:color="auto"/>
            <w:right w:val="none" w:sz="0" w:space="0" w:color="auto"/>
          </w:divBdr>
        </w:div>
        <w:div w:id="1667051522">
          <w:marLeft w:val="0"/>
          <w:marRight w:val="0"/>
          <w:marTop w:val="0"/>
          <w:marBottom w:val="0"/>
          <w:divBdr>
            <w:top w:val="none" w:sz="0" w:space="0" w:color="auto"/>
            <w:left w:val="none" w:sz="0" w:space="0" w:color="auto"/>
            <w:bottom w:val="none" w:sz="0" w:space="0" w:color="auto"/>
            <w:right w:val="none" w:sz="0" w:space="0" w:color="auto"/>
          </w:divBdr>
        </w:div>
        <w:div w:id="1308051776">
          <w:marLeft w:val="0"/>
          <w:marRight w:val="0"/>
          <w:marTop w:val="0"/>
          <w:marBottom w:val="0"/>
          <w:divBdr>
            <w:top w:val="none" w:sz="0" w:space="0" w:color="auto"/>
            <w:left w:val="none" w:sz="0" w:space="0" w:color="auto"/>
            <w:bottom w:val="none" w:sz="0" w:space="0" w:color="auto"/>
            <w:right w:val="none" w:sz="0" w:space="0" w:color="auto"/>
          </w:divBdr>
        </w:div>
        <w:div w:id="1064455343">
          <w:marLeft w:val="0"/>
          <w:marRight w:val="0"/>
          <w:marTop w:val="0"/>
          <w:marBottom w:val="0"/>
          <w:divBdr>
            <w:top w:val="none" w:sz="0" w:space="0" w:color="auto"/>
            <w:left w:val="none" w:sz="0" w:space="0" w:color="auto"/>
            <w:bottom w:val="none" w:sz="0" w:space="0" w:color="auto"/>
            <w:right w:val="none" w:sz="0" w:space="0" w:color="auto"/>
          </w:divBdr>
        </w:div>
        <w:div w:id="2026713878">
          <w:marLeft w:val="0"/>
          <w:marRight w:val="0"/>
          <w:marTop w:val="0"/>
          <w:marBottom w:val="0"/>
          <w:divBdr>
            <w:top w:val="none" w:sz="0" w:space="0" w:color="auto"/>
            <w:left w:val="none" w:sz="0" w:space="0" w:color="auto"/>
            <w:bottom w:val="none" w:sz="0" w:space="0" w:color="auto"/>
            <w:right w:val="none" w:sz="0" w:space="0" w:color="auto"/>
          </w:divBdr>
        </w:div>
        <w:div w:id="1530871891">
          <w:marLeft w:val="0"/>
          <w:marRight w:val="0"/>
          <w:marTop w:val="0"/>
          <w:marBottom w:val="0"/>
          <w:divBdr>
            <w:top w:val="none" w:sz="0" w:space="0" w:color="auto"/>
            <w:left w:val="none" w:sz="0" w:space="0" w:color="auto"/>
            <w:bottom w:val="none" w:sz="0" w:space="0" w:color="auto"/>
            <w:right w:val="none" w:sz="0" w:space="0" w:color="auto"/>
          </w:divBdr>
        </w:div>
        <w:div w:id="1049525748">
          <w:marLeft w:val="0"/>
          <w:marRight w:val="0"/>
          <w:marTop w:val="0"/>
          <w:marBottom w:val="0"/>
          <w:divBdr>
            <w:top w:val="none" w:sz="0" w:space="0" w:color="auto"/>
            <w:left w:val="none" w:sz="0" w:space="0" w:color="auto"/>
            <w:bottom w:val="none" w:sz="0" w:space="0" w:color="auto"/>
            <w:right w:val="none" w:sz="0" w:space="0" w:color="auto"/>
          </w:divBdr>
        </w:div>
        <w:div w:id="621691321">
          <w:marLeft w:val="0"/>
          <w:marRight w:val="0"/>
          <w:marTop w:val="0"/>
          <w:marBottom w:val="0"/>
          <w:divBdr>
            <w:top w:val="none" w:sz="0" w:space="0" w:color="auto"/>
            <w:left w:val="none" w:sz="0" w:space="0" w:color="auto"/>
            <w:bottom w:val="none" w:sz="0" w:space="0" w:color="auto"/>
            <w:right w:val="none" w:sz="0" w:space="0" w:color="auto"/>
          </w:divBdr>
        </w:div>
        <w:div w:id="1824617065">
          <w:marLeft w:val="0"/>
          <w:marRight w:val="0"/>
          <w:marTop w:val="0"/>
          <w:marBottom w:val="0"/>
          <w:divBdr>
            <w:top w:val="none" w:sz="0" w:space="0" w:color="auto"/>
            <w:left w:val="none" w:sz="0" w:space="0" w:color="auto"/>
            <w:bottom w:val="none" w:sz="0" w:space="0" w:color="auto"/>
            <w:right w:val="none" w:sz="0" w:space="0" w:color="auto"/>
          </w:divBdr>
        </w:div>
        <w:div w:id="1373575037">
          <w:marLeft w:val="0"/>
          <w:marRight w:val="0"/>
          <w:marTop w:val="0"/>
          <w:marBottom w:val="0"/>
          <w:divBdr>
            <w:top w:val="none" w:sz="0" w:space="0" w:color="auto"/>
            <w:left w:val="none" w:sz="0" w:space="0" w:color="auto"/>
            <w:bottom w:val="none" w:sz="0" w:space="0" w:color="auto"/>
            <w:right w:val="none" w:sz="0" w:space="0" w:color="auto"/>
          </w:divBdr>
        </w:div>
        <w:div w:id="315190720">
          <w:marLeft w:val="0"/>
          <w:marRight w:val="0"/>
          <w:marTop w:val="0"/>
          <w:marBottom w:val="0"/>
          <w:divBdr>
            <w:top w:val="none" w:sz="0" w:space="0" w:color="auto"/>
            <w:left w:val="none" w:sz="0" w:space="0" w:color="auto"/>
            <w:bottom w:val="none" w:sz="0" w:space="0" w:color="auto"/>
            <w:right w:val="none" w:sz="0" w:space="0" w:color="auto"/>
          </w:divBdr>
        </w:div>
        <w:div w:id="284585188">
          <w:marLeft w:val="0"/>
          <w:marRight w:val="0"/>
          <w:marTop w:val="0"/>
          <w:marBottom w:val="0"/>
          <w:divBdr>
            <w:top w:val="none" w:sz="0" w:space="0" w:color="auto"/>
            <w:left w:val="none" w:sz="0" w:space="0" w:color="auto"/>
            <w:bottom w:val="none" w:sz="0" w:space="0" w:color="auto"/>
            <w:right w:val="none" w:sz="0" w:space="0" w:color="auto"/>
          </w:divBdr>
        </w:div>
        <w:div w:id="2127891205">
          <w:marLeft w:val="0"/>
          <w:marRight w:val="0"/>
          <w:marTop w:val="0"/>
          <w:marBottom w:val="0"/>
          <w:divBdr>
            <w:top w:val="none" w:sz="0" w:space="0" w:color="auto"/>
            <w:left w:val="none" w:sz="0" w:space="0" w:color="auto"/>
            <w:bottom w:val="none" w:sz="0" w:space="0" w:color="auto"/>
            <w:right w:val="none" w:sz="0" w:space="0" w:color="auto"/>
          </w:divBdr>
        </w:div>
        <w:div w:id="992106257">
          <w:marLeft w:val="0"/>
          <w:marRight w:val="0"/>
          <w:marTop w:val="0"/>
          <w:marBottom w:val="0"/>
          <w:divBdr>
            <w:top w:val="none" w:sz="0" w:space="0" w:color="auto"/>
            <w:left w:val="none" w:sz="0" w:space="0" w:color="auto"/>
            <w:bottom w:val="none" w:sz="0" w:space="0" w:color="auto"/>
            <w:right w:val="none" w:sz="0" w:space="0" w:color="auto"/>
          </w:divBdr>
        </w:div>
        <w:div w:id="1030377522">
          <w:marLeft w:val="0"/>
          <w:marRight w:val="0"/>
          <w:marTop w:val="0"/>
          <w:marBottom w:val="0"/>
          <w:divBdr>
            <w:top w:val="none" w:sz="0" w:space="0" w:color="auto"/>
            <w:left w:val="none" w:sz="0" w:space="0" w:color="auto"/>
            <w:bottom w:val="none" w:sz="0" w:space="0" w:color="auto"/>
            <w:right w:val="none" w:sz="0" w:space="0" w:color="auto"/>
          </w:divBdr>
        </w:div>
        <w:div w:id="958999072">
          <w:marLeft w:val="0"/>
          <w:marRight w:val="0"/>
          <w:marTop w:val="0"/>
          <w:marBottom w:val="0"/>
          <w:divBdr>
            <w:top w:val="none" w:sz="0" w:space="0" w:color="auto"/>
            <w:left w:val="none" w:sz="0" w:space="0" w:color="auto"/>
            <w:bottom w:val="none" w:sz="0" w:space="0" w:color="auto"/>
            <w:right w:val="none" w:sz="0" w:space="0" w:color="auto"/>
          </w:divBdr>
        </w:div>
        <w:div w:id="494077908">
          <w:marLeft w:val="0"/>
          <w:marRight w:val="0"/>
          <w:marTop w:val="0"/>
          <w:marBottom w:val="0"/>
          <w:divBdr>
            <w:top w:val="none" w:sz="0" w:space="0" w:color="auto"/>
            <w:left w:val="none" w:sz="0" w:space="0" w:color="auto"/>
            <w:bottom w:val="none" w:sz="0" w:space="0" w:color="auto"/>
            <w:right w:val="none" w:sz="0" w:space="0" w:color="auto"/>
          </w:divBdr>
        </w:div>
      </w:divsChild>
    </w:div>
    <w:div w:id="2090732953">
      <w:bodyDiv w:val="1"/>
      <w:marLeft w:val="0"/>
      <w:marRight w:val="0"/>
      <w:marTop w:val="0"/>
      <w:marBottom w:val="0"/>
      <w:divBdr>
        <w:top w:val="none" w:sz="0" w:space="0" w:color="auto"/>
        <w:left w:val="none" w:sz="0" w:space="0" w:color="auto"/>
        <w:bottom w:val="none" w:sz="0" w:space="0" w:color="auto"/>
        <w:right w:val="none" w:sz="0" w:space="0" w:color="auto"/>
      </w:divBdr>
      <w:divsChild>
        <w:div w:id="1956330430">
          <w:marLeft w:val="0"/>
          <w:marRight w:val="0"/>
          <w:marTop w:val="0"/>
          <w:marBottom w:val="0"/>
          <w:divBdr>
            <w:top w:val="none" w:sz="0" w:space="0" w:color="auto"/>
            <w:left w:val="none" w:sz="0" w:space="0" w:color="auto"/>
            <w:bottom w:val="none" w:sz="0" w:space="0" w:color="auto"/>
            <w:right w:val="none" w:sz="0" w:space="0" w:color="auto"/>
          </w:divBdr>
        </w:div>
        <w:div w:id="2020497006">
          <w:marLeft w:val="0"/>
          <w:marRight w:val="0"/>
          <w:marTop w:val="0"/>
          <w:marBottom w:val="0"/>
          <w:divBdr>
            <w:top w:val="none" w:sz="0" w:space="0" w:color="auto"/>
            <w:left w:val="none" w:sz="0" w:space="0" w:color="auto"/>
            <w:bottom w:val="none" w:sz="0" w:space="0" w:color="auto"/>
            <w:right w:val="none" w:sz="0" w:space="0" w:color="auto"/>
          </w:divBdr>
        </w:div>
        <w:div w:id="1539927082">
          <w:marLeft w:val="0"/>
          <w:marRight w:val="0"/>
          <w:marTop w:val="0"/>
          <w:marBottom w:val="0"/>
          <w:divBdr>
            <w:top w:val="none" w:sz="0" w:space="0" w:color="auto"/>
            <w:left w:val="none" w:sz="0" w:space="0" w:color="auto"/>
            <w:bottom w:val="none" w:sz="0" w:space="0" w:color="auto"/>
            <w:right w:val="none" w:sz="0" w:space="0" w:color="auto"/>
          </w:divBdr>
        </w:div>
        <w:div w:id="999044418">
          <w:marLeft w:val="0"/>
          <w:marRight w:val="0"/>
          <w:marTop w:val="0"/>
          <w:marBottom w:val="0"/>
          <w:divBdr>
            <w:top w:val="none" w:sz="0" w:space="0" w:color="auto"/>
            <w:left w:val="none" w:sz="0" w:space="0" w:color="auto"/>
            <w:bottom w:val="none" w:sz="0" w:space="0" w:color="auto"/>
            <w:right w:val="none" w:sz="0" w:space="0" w:color="auto"/>
          </w:divBdr>
        </w:div>
        <w:div w:id="1094933461">
          <w:marLeft w:val="0"/>
          <w:marRight w:val="0"/>
          <w:marTop w:val="0"/>
          <w:marBottom w:val="0"/>
          <w:divBdr>
            <w:top w:val="none" w:sz="0" w:space="0" w:color="auto"/>
            <w:left w:val="none" w:sz="0" w:space="0" w:color="auto"/>
            <w:bottom w:val="none" w:sz="0" w:space="0" w:color="auto"/>
            <w:right w:val="none" w:sz="0" w:space="0" w:color="auto"/>
          </w:divBdr>
        </w:div>
        <w:div w:id="635378715">
          <w:marLeft w:val="0"/>
          <w:marRight w:val="0"/>
          <w:marTop w:val="0"/>
          <w:marBottom w:val="0"/>
          <w:divBdr>
            <w:top w:val="none" w:sz="0" w:space="0" w:color="auto"/>
            <w:left w:val="none" w:sz="0" w:space="0" w:color="auto"/>
            <w:bottom w:val="none" w:sz="0" w:space="0" w:color="auto"/>
            <w:right w:val="none" w:sz="0" w:space="0" w:color="auto"/>
          </w:divBdr>
        </w:div>
        <w:div w:id="976304380">
          <w:marLeft w:val="0"/>
          <w:marRight w:val="0"/>
          <w:marTop w:val="0"/>
          <w:marBottom w:val="0"/>
          <w:divBdr>
            <w:top w:val="none" w:sz="0" w:space="0" w:color="auto"/>
            <w:left w:val="none" w:sz="0" w:space="0" w:color="auto"/>
            <w:bottom w:val="none" w:sz="0" w:space="0" w:color="auto"/>
            <w:right w:val="none" w:sz="0" w:space="0" w:color="auto"/>
          </w:divBdr>
        </w:div>
        <w:div w:id="789053544">
          <w:marLeft w:val="0"/>
          <w:marRight w:val="0"/>
          <w:marTop w:val="0"/>
          <w:marBottom w:val="0"/>
          <w:divBdr>
            <w:top w:val="none" w:sz="0" w:space="0" w:color="auto"/>
            <w:left w:val="none" w:sz="0" w:space="0" w:color="auto"/>
            <w:bottom w:val="none" w:sz="0" w:space="0" w:color="auto"/>
            <w:right w:val="none" w:sz="0" w:space="0" w:color="auto"/>
          </w:divBdr>
        </w:div>
        <w:div w:id="224536791">
          <w:marLeft w:val="0"/>
          <w:marRight w:val="0"/>
          <w:marTop w:val="0"/>
          <w:marBottom w:val="0"/>
          <w:divBdr>
            <w:top w:val="none" w:sz="0" w:space="0" w:color="auto"/>
            <w:left w:val="none" w:sz="0" w:space="0" w:color="auto"/>
            <w:bottom w:val="none" w:sz="0" w:space="0" w:color="auto"/>
            <w:right w:val="none" w:sz="0" w:space="0" w:color="auto"/>
          </w:divBdr>
        </w:div>
        <w:div w:id="1350567564">
          <w:marLeft w:val="0"/>
          <w:marRight w:val="0"/>
          <w:marTop w:val="0"/>
          <w:marBottom w:val="0"/>
          <w:divBdr>
            <w:top w:val="none" w:sz="0" w:space="0" w:color="auto"/>
            <w:left w:val="none" w:sz="0" w:space="0" w:color="auto"/>
            <w:bottom w:val="none" w:sz="0" w:space="0" w:color="auto"/>
            <w:right w:val="none" w:sz="0" w:space="0" w:color="auto"/>
          </w:divBdr>
        </w:div>
        <w:div w:id="824008945">
          <w:marLeft w:val="0"/>
          <w:marRight w:val="0"/>
          <w:marTop w:val="0"/>
          <w:marBottom w:val="0"/>
          <w:divBdr>
            <w:top w:val="none" w:sz="0" w:space="0" w:color="auto"/>
            <w:left w:val="none" w:sz="0" w:space="0" w:color="auto"/>
            <w:bottom w:val="none" w:sz="0" w:space="0" w:color="auto"/>
            <w:right w:val="none" w:sz="0" w:space="0" w:color="auto"/>
          </w:divBdr>
        </w:div>
        <w:div w:id="346248638">
          <w:marLeft w:val="0"/>
          <w:marRight w:val="0"/>
          <w:marTop w:val="0"/>
          <w:marBottom w:val="0"/>
          <w:divBdr>
            <w:top w:val="none" w:sz="0" w:space="0" w:color="auto"/>
            <w:left w:val="none" w:sz="0" w:space="0" w:color="auto"/>
            <w:bottom w:val="none" w:sz="0" w:space="0" w:color="auto"/>
            <w:right w:val="none" w:sz="0" w:space="0" w:color="auto"/>
          </w:divBdr>
        </w:div>
        <w:div w:id="2010256714">
          <w:marLeft w:val="0"/>
          <w:marRight w:val="0"/>
          <w:marTop w:val="0"/>
          <w:marBottom w:val="0"/>
          <w:divBdr>
            <w:top w:val="none" w:sz="0" w:space="0" w:color="auto"/>
            <w:left w:val="none" w:sz="0" w:space="0" w:color="auto"/>
            <w:bottom w:val="none" w:sz="0" w:space="0" w:color="auto"/>
            <w:right w:val="none" w:sz="0" w:space="0" w:color="auto"/>
          </w:divBdr>
        </w:div>
        <w:div w:id="12601400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ducation.gov.uk/contactu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7C6A79CAF22946ADF12A70F8D27406" ma:contentTypeVersion="3" ma:contentTypeDescription="Create a new document." ma:contentTypeScope="" ma:versionID="16f59bd2b836a0f6a50713f604578d16">
  <xsd:schema xmlns:xsd="http://www.w3.org/2001/XMLSchema" xmlns:xs="http://www.w3.org/2001/XMLSchema" xmlns:p="http://schemas.microsoft.com/office/2006/metadata/properties" xmlns:ns2="b0734da3-d22e-48be-a5ec-c52db6bc8f5e" targetNamespace="http://schemas.microsoft.com/office/2006/metadata/properties" ma:root="true" ma:fieldsID="d386ab1fbf8afdf7ae583b7970710235" ns2:_="">
    <xsd:import namespace="b0734da3-d22e-48be-a5ec-c52db6bc8f5e"/>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4da3-d22e-48be-a5ec-c52db6bc8f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5DF548-F3C2-4594-A356-F5D6B71600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4da3-d22e-48be-a5ec-c52db6bc8f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CC23D8-CF0B-4FD0-98D2-FAA7A900539E}">
  <ds:schemaRefs>
    <ds:schemaRef ds:uri="http://schemas.openxmlformats.org/officeDocument/2006/bibliography"/>
  </ds:schemaRefs>
</ds:datastoreItem>
</file>

<file path=customXml/itemProps3.xml><?xml version="1.0" encoding="utf-8"?>
<ds:datastoreItem xmlns:ds="http://schemas.openxmlformats.org/officeDocument/2006/customXml" ds:itemID="{A354BCD1-8B26-4297-95CD-9B6222E52688}">
  <ds:schemaRefs>
    <ds:schemaRef ds:uri="http://schemas.microsoft.com/sharepoint/v3/contenttype/forms"/>
  </ds:schemaRefs>
</ds:datastoreItem>
</file>

<file path=customXml/itemProps4.xml><?xml version="1.0" encoding="utf-8"?>
<ds:datastoreItem xmlns:ds="http://schemas.openxmlformats.org/officeDocument/2006/customXml" ds:itemID="{3FA793F6-4590-46D6-8AA9-705C9249D519}">
  <ds:schemaRefs>
    <ds:schemaRef ds:uri="http://schemas.microsoft.com/office/2006/metadata/properties"/>
    <ds:schemaRef ds:uri="http://schemas.microsoft.com/office/infopath/2007/PartnerControls"/>
    <ds:schemaRef ds:uri="bc182253-e553-4d18-bd7c-dc3f1f38c952"/>
  </ds:schemaRefs>
</ds:datastoreItem>
</file>

<file path=docMetadata/LabelInfo.xml><?xml version="1.0" encoding="utf-8"?>
<clbl:labelList xmlns:clbl="http://schemas.microsoft.com/office/2020/mipLabelMetadata">
  <clbl:label id="{7d396678-c698-4451-b9ab-bac3c3310917}" enabled="1" method="Privileged" siteId="{b524f606-f77a-4aa2-8da2-fe70343b0cce}"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13</Pages>
  <Words>3158</Words>
  <Characters>18001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Sealey</dc:creator>
  <cp:keywords/>
  <dc:description/>
  <cp:lastModifiedBy>Marcia Randle</cp:lastModifiedBy>
  <cp:revision>2</cp:revision>
  <cp:lastPrinted>2025-01-30T13:34:00Z</cp:lastPrinted>
  <dcterms:created xsi:type="dcterms:W3CDTF">2026-02-06T09:01:00Z</dcterms:created>
  <dcterms:modified xsi:type="dcterms:W3CDTF">2026-02-06T09:01:00Z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0x010100257C6A79CAF22946ADF12A70F8D27406</vt:lpwstr>
  </property>
  <property fmtid="{D5CDD505-2E9C-101B-9397-08002B2CF9AE}" pid="3" name="MediaServiceImageTags">
    <vt:lpwstr/>
  </property>
</Properties>
</file>